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A5826" w14:textId="69E89D39" w:rsidR="00380606" w:rsidRDefault="00871C37">
      <w:pPr>
        <w:pBdr>
          <w:top w:val="nil"/>
          <w:left w:val="nil"/>
          <w:bottom w:val="nil"/>
          <w:right w:val="nil"/>
          <w:between w:val="nil"/>
        </w:pBdr>
        <w:spacing w:line="240" w:lineRule="auto"/>
        <w:jc w:val="both"/>
        <w:rPr>
          <w:b/>
          <w:color w:val="000000"/>
        </w:rPr>
      </w:pPr>
      <w:r>
        <w:rPr>
          <w:b/>
          <w:color w:val="000000"/>
        </w:rPr>
        <w:t>AP Human Geography</w:t>
      </w:r>
      <w:r>
        <w:rPr>
          <w:b/>
          <w:color w:val="000000"/>
        </w:rPr>
        <w:tab/>
      </w:r>
      <w:r>
        <w:rPr>
          <w:b/>
          <w:color w:val="000000"/>
        </w:rPr>
        <w:tab/>
      </w:r>
      <w:r>
        <w:rPr>
          <w:b/>
          <w:color w:val="000000"/>
        </w:rPr>
        <w:tab/>
        <w:t xml:space="preserve">  Unit 3: Cultural Patterns and Processes Review</w:t>
      </w:r>
      <w:r w:rsidR="00AD1250">
        <w:rPr>
          <w:b/>
          <w:color w:val="000000"/>
        </w:rPr>
        <w:tab/>
      </w:r>
      <w:r w:rsidR="00AD1250">
        <w:rPr>
          <w:b/>
          <w:color w:val="000000"/>
        </w:rPr>
        <w:tab/>
        <w:t xml:space="preserve">    Mr. Stepek</w:t>
      </w:r>
    </w:p>
    <w:p w14:paraId="373481FF" w14:textId="6465E458" w:rsidR="00380606" w:rsidRDefault="009329CE" w:rsidP="009329CE">
      <w:pPr>
        <w:pStyle w:val="ListParagraph"/>
        <w:numPr>
          <w:ilvl w:val="0"/>
          <w:numId w:val="9"/>
        </w:numPr>
        <w:pBdr>
          <w:top w:val="nil"/>
          <w:left w:val="nil"/>
          <w:bottom w:val="nil"/>
          <w:right w:val="nil"/>
          <w:between w:val="nil"/>
        </w:pBdr>
        <w:spacing w:line="240" w:lineRule="auto"/>
        <w:ind w:left="360"/>
        <w:jc w:val="both"/>
        <w:rPr>
          <w:b/>
          <w:color w:val="000000"/>
        </w:rPr>
      </w:pPr>
      <w:r>
        <w:rPr>
          <w:b/>
          <w:color w:val="000000"/>
        </w:rPr>
        <w:t>Answer the questions regarding the cultural landscape and its impact.  Please sure to use APHG terms and concepts in your answers.</w:t>
      </w:r>
    </w:p>
    <w:p w14:paraId="6E01AA52" w14:textId="77777777" w:rsidR="009329CE" w:rsidRDefault="009329CE" w:rsidP="009329CE">
      <w:pPr>
        <w:pStyle w:val="ListParagraph"/>
        <w:pBdr>
          <w:top w:val="nil"/>
          <w:left w:val="nil"/>
          <w:bottom w:val="nil"/>
          <w:right w:val="nil"/>
          <w:between w:val="nil"/>
        </w:pBdr>
        <w:spacing w:line="240" w:lineRule="auto"/>
        <w:ind w:left="360"/>
        <w:jc w:val="both"/>
        <w:rPr>
          <w:b/>
          <w:color w:val="000000"/>
        </w:rPr>
      </w:pPr>
    </w:p>
    <w:p w14:paraId="5007326C" w14:textId="575A52F6" w:rsidR="009329CE" w:rsidRDefault="009329CE" w:rsidP="009329CE">
      <w:pPr>
        <w:pStyle w:val="ListParagraph"/>
        <w:pBdr>
          <w:top w:val="nil"/>
          <w:left w:val="nil"/>
          <w:bottom w:val="nil"/>
          <w:right w:val="nil"/>
          <w:between w:val="nil"/>
        </w:pBdr>
        <w:spacing w:line="240" w:lineRule="auto"/>
        <w:ind w:left="360"/>
        <w:jc w:val="both"/>
        <w:rPr>
          <w:b/>
          <w:color w:val="000000"/>
        </w:rPr>
      </w:pPr>
      <w:r>
        <w:rPr>
          <w:b/>
          <w:color w:val="000000"/>
        </w:rPr>
        <w:t>Cultural Landscape #1</w:t>
      </w:r>
    </w:p>
    <w:p w14:paraId="204E8BF5" w14:textId="65E44E22" w:rsidR="009329CE" w:rsidRDefault="009329CE" w:rsidP="009329CE">
      <w:pPr>
        <w:pStyle w:val="ListParagraph"/>
        <w:pBdr>
          <w:top w:val="nil"/>
          <w:left w:val="nil"/>
          <w:bottom w:val="nil"/>
          <w:right w:val="nil"/>
          <w:between w:val="nil"/>
        </w:pBdr>
        <w:spacing w:line="240" w:lineRule="auto"/>
        <w:ind w:left="360"/>
        <w:jc w:val="both"/>
        <w:rPr>
          <w:b/>
          <w:color w:val="000000"/>
        </w:rPr>
      </w:pPr>
      <w:r>
        <w:rPr>
          <w:b/>
          <w:noProof/>
          <w:color w:val="000000"/>
        </w:rPr>
        <w:drawing>
          <wp:inline distT="0" distB="0" distL="0" distR="0" wp14:anchorId="02964CC4" wp14:editId="0739D0AD">
            <wp:extent cx="5710589" cy="14192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mall starbucks and chipotle.jpg"/>
                    <pic:cNvPicPr/>
                  </pic:nvPicPr>
                  <pic:blipFill rotWithShape="1">
                    <a:blip r:embed="rId6">
                      <a:extLst>
                        <a:ext uri="{28A0092B-C50C-407E-A947-70E740481C1C}">
                          <a14:useLocalDpi xmlns:a14="http://schemas.microsoft.com/office/drawing/2010/main" val="0"/>
                        </a:ext>
                      </a:extLst>
                    </a:blip>
                    <a:srcRect t="17761" b="24710"/>
                    <a:stretch/>
                  </pic:blipFill>
                  <pic:spPr bwMode="auto">
                    <a:xfrm>
                      <a:off x="0" y="0"/>
                      <a:ext cx="5715000" cy="1420321"/>
                    </a:xfrm>
                    <a:prstGeom prst="rect">
                      <a:avLst/>
                    </a:prstGeom>
                    <a:ln>
                      <a:noFill/>
                    </a:ln>
                    <a:extLst>
                      <a:ext uri="{53640926-AAD7-44D8-BBD7-CCE9431645EC}">
                        <a14:shadowObscured xmlns:a14="http://schemas.microsoft.com/office/drawing/2010/main"/>
                      </a:ext>
                    </a:extLst>
                  </pic:spPr>
                </pic:pic>
              </a:graphicData>
            </a:graphic>
          </wp:inline>
        </w:drawing>
      </w:r>
    </w:p>
    <w:p w14:paraId="3F2D9284" w14:textId="77777777" w:rsidR="009329CE" w:rsidRDefault="009329CE" w:rsidP="009329CE">
      <w:pPr>
        <w:pStyle w:val="ListParagraph"/>
        <w:pBdr>
          <w:top w:val="nil"/>
          <w:left w:val="nil"/>
          <w:bottom w:val="nil"/>
          <w:right w:val="nil"/>
          <w:between w:val="nil"/>
        </w:pBdr>
        <w:spacing w:line="240" w:lineRule="auto"/>
        <w:ind w:left="360"/>
        <w:jc w:val="both"/>
        <w:rPr>
          <w:b/>
          <w:color w:val="000000"/>
        </w:rPr>
      </w:pPr>
    </w:p>
    <w:p w14:paraId="525AA20D" w14:textId="77777777" w:rsidR="009329CE" w:rsidRDefault="009329CE" w:rsidP="009329CE">
      <w:pPr>
        <w:pStyle w:val="ListParagraph"/>
        <w:pBdr>
          <w:top w:val="nil"/>
          <w:left w:val="nil"/>
          <w:bottom w:val="nil"/>
          <w:right w:val="nil"/>
          <w:between w:val="nil"/>
        </w:pBdr>
        <w:spacing w:line="240" w:lineRule="auto"/>
        <w:ind w:left="360"/>
        <w:jc w:val="both"/>
        <w:rPr>
          <w:b/>
          <w:color w:val="000000"/>
        </w:rPr>
      </w:pPr>
    </w:p>
    <w:p w14:paraId="7A07AD3A" w14:textId="71D0A847" w:rsidR="009329CE" w:rsidRDefault="009329CE" w:rsidP="009329CE">
      <w:pPr>
        <w:pStyle w:val="ListParagraph"/>
        <w:pBdr>
          <w:top w:val="nil"/>
          <w:left w:val="nil"/>
          <w:bottom w:val="nil"/>
          <w:right w:val="nil"/>
          <w:between w:val="nil"/>
        </w:pBdr>
        <w:spacing w:line="240" w:lineRule="auto"/>
        <w:ind w:left="360"/>
        <w:jc w:val="both"/>
        <w:rPr>
          <w:b/>
          <w:color w:val="000000"/>
        </w:rPr>
      </w:pPr>
      <w:r>
        <w:rPr>
          <w:b/>
          <w:color w:val="000000"/>
        </w:rPr>
        <w:t>Cultural Landscape #2</w:t>
      </w:r>
    </w:p>
    <w:p w14:paraId="678EF16C" w14:textId="31C4988E" w:rsidR="009329CE" w:rsidRPr="009329CE" w:rsidRDefault="003A3D9F" w:rsidP="003A3D9F">
      <w:pPr>
        <w:pStyle w:val="ListParagraph"/>
        <w:pBdr>
          <w:top w:val="nil"/>
          <w:left w:val="nil"/>
          <w:bottom w:val="nil"/>
          <w:right w:val="nil"/>
          <w:between w:val="nil"/>
        </w:pBdr>
        <w:spacing w:line="240" w:lineRule="auto"/>
        <w:ind w:left="360"/>
        <w:jc w:val="center"/>
        <w:rPr>
          <w:b/>
          <w:color w:val="000000"/>
        </w:rPr>
      </w:pPr>
      <w:r>
        <w:rPr>
          <w:b/>
          <w:noProof/>
          <w:color w:val="000000"/>
        </w:rPr>
        <w:drawing>
          <wp:inline distT="0" distB="0" distL="0" distR="0" wp14:anchorId="5E1D524E" wp14:editId="5316F0D8">
            <wp:extent cx="4526280" cy="25222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 shop philadelph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6280" cy="2522220"/>
                    </a:xfrm>
                    <a:prstGeom prst="rect">
                      <a:avLst/>
                    </a:prstGeom>
                  </pic:spPr>
                </pic:pic>
              </a:graphicData>
            </a:graphic>
          </wp:inline>
        </w:drawing>
      </w:r>
    </w:p>
    <w:p w14:paraId="32225F78" w14:textId="34B75341" w:rsidR="003A3D9F" w:rsidRPr="003C5885" w:rsidRDefault="001430C1" w:rsidP="00B30A87">
      <w:pPr>
        <w:pStyle w:val="ListParagraph"/>
        <w:numPr>
          <w:ilvl w:val="1"/>
          <w:numId w:val="9"/>
        </w:numPr>
        <w:pBdr>
          <w:top w:val="nil"/>
          <w:left w:val="nil"/>
          <w:bottom w:val="nil"/>
          <w:right w:val="nil"/>
          <w:between w:val="nil"/>
        </w:pBdr>
        <w:spacing w:line="360" w:lineRule="auto"/>
        <w:ind w:left="720"/>
        <w:jc w:val="both"/>
        <w:rPr>
          <w:color w:val="000000"/>
        </w:rPr>
      </w:pPr>
      <w:r w:rsidRPr="003C5885">
        <w:rPr>
          <w:color w:val="000000"/>
        </w:rPr>
        <w:t>DESCRIBE the place of Cultural Landscape #1.</w:t>
      </w:r>
    </w:p>
    <w:p w14:paraId="319DFC0C" w14:textId="532F88EE" w:rsidR="001430C1" w:rsidRPr="003C5885" w:rsidRDefault="003C5885" w:rsidP="00B30A87">
      <w:pPr>
        <w:pStyle w:val="ListParagraph"/>
        <w:numPr>
          <w:ilvl w:val="1"/>
          <w:numId w:val="9"/>
        </w:numPr>
        <w:pBdr>
          <w:top w:val="nil"/>
          <w:left w:val="nil"/>
          <w:bottom w:val="nil"/>
          <w:right w:val="nil"/>
          <w:between w:val="nil"/>
        </w:pBdr>
        <w:spacing w:line="360" w:lineRule="auto"/>
        <w:ind w:left="720"/>
        <w:jc w:val="both"/>
        <w:rPr>
          <w:color w:val="000000"/>
        </w:rPr>
      </w:pPr>
      <w:r w:rsidRPr="003C5885">
        <w:rPr>
          <w:color w:val="000000"/>
        </w:rPr>
        <w:t>DESCRIBE the place of Cultural Landscape #2.</w:t>
      </w:r>
    </w:p>
    <w:p w14:paraId="7259E87F" w14:textId="31042A46" w:rsidR="003C5885" w:rsidRPr="003C5885" w:rsidRDefault="003C5885" w:rsidP="00B30A87">
      <w:pPr>
        <w:pStyle w:val="ListParagraph"/>
        <w:numPr>
          <w:ilvl w:val="1"/>
          <w:numId w:val="9"/>
        </w:numPr>
        <w:pBdr>
          <w:top w:val="nil"/>
          <w:left w:val="nil"/>
          <w:bottom w:val="nil"/>
          <w:right w:val="nil"/>
          <w:between w:val="nil"/>
        </w:pBdr>
        <w:spacing w:line="360" w:lineRule="auto"/>
        <w:ind w:left="720"/>
        <w:jc w:val="both"/>
        <w:rPr>
          <w:color w:val="000000"/>
        </w:rPr>
      </w:pPr>
      <w:r w:rsidRPr="003C5885">
        <w:rPr>
          <w:color w:val="000000"/>
        </w:rPr>
        <w:t xml:space="preserve">EXPLAIN </w:t>
      </w:r>
      <w:r w:rsidR="001913EC">
        <w:rPr>
          <w:color w:val="000000"/>
        </w:rPr>
        <w:t xml:space="preserve">the advantages to businesses in creating </w:t>
      </w:r>
      <w:r w:rsidRPr="003C5885">
        <w:rPr>
          <w:color w:val="000000"/>
        </w:rPr>
        <w:t>Cultural Landscape #1.</w:t>
      </w:r>
    </w:p>
    <w:p w14:paraId="05E1414A" w14:textId="7D0846A3" w:rsidR="003C5885" w:rsidRDefault="003C5885" w:rsidP="00B30A87">
      <w:pPr>
        <w:pStyle w:val="ListParagraph"/>
        <w:numPr>
          <w:ilvl w:val="1"/>
          <w:numId w:val="9"/>
        </w:numPr>
        <w:pBdr>
          <w:top w:val="nil"/>
          <w:left w:val="nil"/>
          <w:bottom w:val="nil"/>
          <w:right w:val="nil"/>
          <w:between w:val="nil"/>
        </w:pBdr>
        <w:spacing w:line="360" w:lineRule="auto"/>
        <w:ind w:left="720"/>
        <w:jc w:val="both"/>
        <w:rPr>
          <w:color w:val="000000"/>
        </w:rPr>
      </w:pPr>
      <w:r w:rsidRPr="003C5885">
        <w:rPr>
          <w:color w:val="000000"/>
        </w:rPr>
        <w:t>DESCRIBE (using a different example) a negative social impact of Cultural Landscape #1.</w:t>
      </w:r>
    </w:p>
    <w:p w14:paraId="095F6829" w14:textId="77777777" w:rsidR="00322538" w:rsidRPr="00322538" w:rsidRDefault="00322538" w:rsidP="00322538">
      <w:pPr>
        <w:pBdr>
          <w:top w:val="nil"/>
          <w:left w:val="nil"/>
          <w:bottom w:val="nil"/>
          <w:right w:val="nil"/>
          <w:between w:val="nil"/>
        </w:pBdr>
        <w:spacing w:line="240" w:lineRule="auto"/>
        <w:jc w:val="both"/>
        <w:rPr>
          <w:color w:val="000000"/>
        </w:rPr>
      </w:pPr>
    </w:p>
    <w:p w14:paraId="0E9C1613" w14:textId="77777777" w:rsidR="00322538" w:rsidRDefault="00322538" w:rsidP="00322538">
      <w:pPr>
        <w:pBdr>
          <w:top w:val="nil"/>
          <w:left w:val="nil"/>
          <w:bottom w:val="nil"/>
          <w:right w:val="nil"/>
          <w:between w:val="nil"/>
        </w:pBdr>
        <w:spacing w:line="240" w:lineRule="auto"/>
        <w:ind w:left="360"/>
        <w:jc w:val="both"/>
        <w:rPr>
          <w:b/>
          <w:color w:val="000000"/>
        </w:rPr>
      </w:pPr>
    </w:p>
    <w:p w14:paraId="1507922C" w14:textId="77777777" w:rsidR="00322538" w:rsidRDefault="00322538" w:rsidP="00322538">
      <w:pPr>
        <w:pBdr>
          <w:top w:val="nil"/>
          <w:left w:val="nil"/>
          <w:bottom w:val="nil"/>
          <w:right w:val="nil"/>
          <w:between w:val="nil"/>
        </w:pBdr>
        <w:spacing w:line="240" w:lineRule="auto"/>
        <w:ind w:left="360"/>
        <w:jc w:val="both"/>
        <w:rPr>
          <w:b/>
          <w:color w:val="000000"/>
        </w:rPr>
      </w:pPr>
    </w:p>
    <w:p w14:paraId="5E7F6F75" w14:textId="77777777" w:rsidR="00322538" w:rsidRDefault="00322538" w:rsidP="00322538">
      <w:pPr>
        <w:pBdr>
          <w:top w:val="nil"/>
          <w:left w:val="nil"/>
          <w:bottom w:val="nil"/>
          <w:right w:val="nil"/>
          <w:between w:val="nil"/>
        </w:pBdr>
        <w:spacing w:line="240" w:lineRule="auto"/>
        <w:ind w:left="360"/>
        <w:jc w:val="both"/>
        <w:rPr>
          <w:b/>
          <w:color w:val="000000"/>
        </w:rPr>
      </w:pPr>
    </w:p>
    <w:p w14:paraId="59E3D4A9" w14:textId="77777777" w:rsidR="00322538" w:rsidRDefault="00322538" w:rsidP="00322538">
      <w:pPr>
        <w:pBdr>
          <w:top w:val="nil"/>
          <w:left w:val="nil"/>
          <w:bottom w:val="nil"/>
          <w:right w:val="nil"/>
          <w:between w:val="nil"/>
        </w:pBdr>
        <w:spacing w:line="240" w:lineRule="auto"/>
        <w:ind w:left="360"/>
        <w:jc w:val="both"/>
        <w:rPr>
          <w:b/>
          <w:color w:val="000000"/>
        </w:rPr>
      </w:pPr>
    </w:p>
    <w:p w14:paraId="14624C96" w14:textId="77777777" w:rsidR="00322538" w:rsidRDefault="00322538" w:rsidP="00322538">
      <w:pPr>
        <w:pBdr>
          <w:top w:val="nil"/>
          <w:left w:val="nil"/>
          <w:bottom w:val="nil"/>
          <w:right w:val="nil"/>
          <w:between w:val="nil"/>
        </w:pBdr>
        <w:spacing w:line="240" w:lineRule="auto"/>
        <w:ind w:left="360"/>
        <w:jc w:val="both"/>
        <w:rPr>
          <w:b/>
          <w:color w:val="000000"/>
        </w:rPr>
      </w:pPr>
    </w:p>
    <w:p w14:paraId="1A20CD44" w14:textId="77777777" w:rsidR="00322538" w:rsidRDefault="00322538" w:rsidP="00322538">
      <w:pPr>
        <w:pBdr>
          <w:top w:val="nil"/>
          <w:left w:val="nil"/>
          <w:bottom w:val="nil"/>
          <w:right w:val="nil"/>
          <w:between w:val="nil"/>
        </w:pBdr>
        <w:spacing w:line="240" w:lineRule="auto"/>
        <w:ind w:left="360"/>
        <w:jc w:val="both"/>
        <w:rPr>
          <w:b/>
          <w:color w:val="000000"/>
        </w:rPr>
      </w:pPr>
    </w:p>
    <w:p w14:paraId="776F7B12" w14:textId="77777777" w:rsidR="00322538" w:rsidRDefault="00322538" w:rsidP="00322538">
      <w:pPr>
        <w:pBdr>
          <w:top w:val="nil"/>
          <w:left w:val="nil"/>
          <w:bottom w:val="nil"/>
          <w:right w:val="nil"/>
          <w:between w:val="nil"/>
        </w:pBdr>
        <w:spacing w:line="240" w:lineRule="auto"/>
        <w:ind w:left="360"/>
        <w:jc w:val="both"/>
        <w:rPr>
          <w:b/>
          <w:color w:val="000000"/>
        </w:rPr>
      </w:pPr>
    </w:p>
    <w:p w14:paraId="0AD16BC9" w14:textId="77777777" w:rsidR="00322538" w:rsidRDefault="00322538" w:rsidP="00322538">
      <w:pPr>
        <w:pBdr>
          <w:top w:val="nil"/>
          <w:left w:val="nil"/>
          <w:bottom w:val="nil"/>
          <w:right w:val="nil"/>
          <w:between w:val="nil"/>
        </w:pBdr>
        <w:spacing w:line="240" w:lineRule="auto"/>
        <w:ind w:left="360"/>
        <w:jc w:val="both"/>
        <w:rPr>
          <w:b/>
          <w:color w:val="000000"/>
        </w:rPr>
      </w:pPr>
    </w:p>
    <w:p w14:paraId="32B63AF4" w14:textId="47654682" w:rsidR="00553FF7" w:rsidRDefault="00553FF7" w:rsidP="00553FF7">
      <w:pPr>
        <w:numPr>
          <w:ilvl w:val="0"/>
          <w:numId w:val="7"/>
        </w:numPr>
        <w:pBdr>
          <w:top w:val="nil"/>
          <w:left w:val="nil"/>
          <w:bottom w:val="nil"/>
          <w:right w:val="nil"/>
          <w:between w:val="nil"/>
        </w:pBdr>
        <w:spacing w:line="240" w:lineRule="auto"/>
        <w:ind w:left="360"/>
        <w:jc w:val="both"/>
        <w:rPr>
          <w:b/>
          <w:color w:val="000000"/>
        </w:rPr>
      </w:pPr>
      <w:r>
        <w:rPr>
          <w:b/>
          <w:noProof/>
          <w:color w:val="000000"/>
        </w:rPr>
        <w:lastRenderedPageBreak/>
        <w:drawing>
          <wp:anchor distT="0" distB="0" distL="114300" distR="114300" simplePos="0" relativeHeight="251663360" behindDoc="0" locked="0" layoutInCell="1" allowOverlap="1" wp14:anchorId="08FAEDBC" wp14:editId="7F448EFA">
            <wp:simplePos x="0" y="0"/>
            <wp:positionH relativeFrom="margin">
              <wp:posOffset>-57785</wp:posOffset>
            </wp:positionH>
            <wp:positionV relativeFrom="margin">
              <wp:posOffset>370840</wp:posOffset>
            </wp:positionV>
            <wp:extent cx="6858000" cy="3244850"/>
            <wp:effectExtent l="38100" t="38100" r="38100" b="317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ns of the world.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244850"/>
                    </a:xfrm>
                    <a:prstGeom prst="rect">
                      <a:avLst/>
                    </a:prstGeom>
                    <a:ln w="28575">
                      <a:solidFill>
                        <a:schemeClr val="tx1"/>
                      </a:solidFill>
                    </a:ln>
                  </pic:spPr>
                </pic:pic>
              </a:graphicData>
            </a:graphic>
            <wp14:sizeRelV relativeFrom="margin">
              <wp14:pctHeight>0</wp14:pctHeight>
            </wp14:sizeRelV>
          </wp:anchor>
        </w:drawing>
      </w:r>
      <w:r w:rsidR="00526DF6">
        <w:rPr>
          <w:b/>
          <w:color w:val="000000"/>
        </w:rPr>
        <w:t xml:space="preserve">Using APHG terms and concepts, answer the following questions referring </w:t>
      </w:r>
      <w:r>
        <w:rPr>
          <w:b/>
          <w:color w:val="000000"/>
        </w:rPr>
        <w:t>to the map below.</w:t>
      </w:r>
    </w:p>
    <w:p w14:paraId="4005D376" w14:textId="60F58E69" w:rsidR="00553FF7" w:rsidRPr="00553FF7" w:rsidRDefault="00553FF7" w:rsidP="00553FF7">
      <w:pPr>
        <w:pBdr>
          <w:top w:val="nil"/>
          <w:left w:val="nil"/>
          <w:bottom w:val="nil"/>
          <w:right w:val="nil"/>
          <w:between w:val="nil"/>
        </w:pBdr>
        <w:spacing w:line="240" w:lineRule="auto"/>
        <w:ind w:left="360"/>
        <w:jc w:val="both"/>
        <w:rPr>
          <w:b/>
          <w:color w:val="000000"/>
        </w:rPr>
      </w:pPr>
    </w:p>
    <w:p w14:paraId="48E09302" w14:textId="77777777" w:rsidR="00553FF7" w:rsidRPr="00B30A87" w:rsidRDefault="00553FF7"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IDENTIFY religions A, B, C, and D.</w:t>
      </w:r>
    </w:p>
    <w:p w14:paraId="5FAD3BC4" w14:textId="2DE9D5E7" w:rsidR="00553FF7" w:rsidRPr="00B30A87" w:rsidRDefault="00553FF7"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 xml:space="preserve">Using APHG terms, EXPLAIN the distribution of religion </w:t>
      </w:r>
      <w:r w:rsidR="002B4EB8" w:rsidRPr="00B30A87">
        <w:rPr>
          <w:color w:val="000000"/>
        </w:rPr>
        <w:t>B</w:t>
      </w:r>
      <w:r w:rsidRPr="00B30A87">
        <w:rPr>
          <w:color w:val="000000"/>
        </w:rPr>
        <w:t>.</w:t>
      </w:r>
    </w:p>
    <w:p w14:paraId="217DCCE9" w14:textId="738C6CF0" w:rsidR="00553FF7" w:rsidRPr="00B30A87" w:rsidRDefault="00553FF7"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 xml:space="preserve">Using APHG terms, EXPLAIN the distribution of religion </w:t>
      </w:r>
      <w:r w:rsidR="002B4EB8" w:rsidRPr="00B30A87">
        <w:rPr>
          <w:color w:val="000000"/>
        </w:rPr>
        <w:t>D.</w:t>
      </w:r>
    </w:p>
    <w:p w14:paraId="4072F95F" w14:textId="70EF2F10" w:rsidR="00322538" w:rsidRPr="00B30A87" w:rsidRDefault="002B4EB8"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 xml:space="preserve">Using APHG terms, </w:t>
      </w:r>
      <w:r w:rsidR="00B30A87" w:rsidRPr="00B30A87">
        <w:rPr>
          <w:color w:val="000000"/>
        </w:rPr>
        <w:t>DESCRIBE</w:t>
      </w:r>
      <w:r w:rsidRPr="00B30A87">
        <w:rPr>
          <w:color w:val="000000"/>
        </w:rPr>
        <w:t xml:space="preserve"> the diffusion of religion A.</w:t>
      </w:r>
      <w:r w:rsidR="00553FF7" w:rsidRPr="00B30A87">
        <w:rPr>
          <w:color w:val="000000"/>
        </w:rPr>
        <w:t xml:space="preserve"> </w:t>
      </w:r>
    </w:p>
    <w:p w14:paraId="1844CB08" w14:textId="1DEC1682" w:rsidR="002B4EB8" w:rsidRPr="00B30A87" w:rsidRDefault="002B4EB8"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DESCRIBE two effects on the landscape of religion B.</w:t>
      </w:r>
    </w:p>
    <w:p w14:paraId="154FD3A7" w14:textId="3349B35C" w:rsidR="00B30A87" w:rsidRPr="00B30A87" w:rsidRDefault="00B30A87"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IDENTIFY the religions represented by F.</w:t>
      </w:r>
    </w:p>
    <w:p w14:paraId="22ED63AA" w14:textId="5D5B4515" w:rsidR="00B30A87" w:rsidRPr="00B30A87" w:rsidRDefault="00B30A87"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DEFINE the APHG religious concept that is reflected by the color coding on E.</w:t>
      </w:r>
    </w:p>
    <w:p w14:paraId="11762E38" w14:textId="7192FB7E" w:rsidR="00B30A87" w:rsidRPr="00B30A87" w:rsidRDefault="00B30A87"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DESCRIBE a different example of the concept identified above (prompt g).</w:t>
      </w:r>
    </w:p>
    <w:p w14:paraId="5B422148" w14:textId="60333EC3" w:rsidR="00B30A87" w:rsidRDefault="00B30A87" w:rsidP="00B30A87">
      <w:pPr>
        <w:numPr>
          <w:ilvl w:val="1"/>
          <w:numId w:val="7"/>
        </w:numPr>
        <w:pBdr>
          <w:top w:val="nil"/>
          <w:left w:val="nil"/>
          <w:bottom w:val="nil"/>
          <w:right w:val="nil"/>
          <w:between w:val="nil"/>
        </w:pBdr>
        <w:spacing w:line="240" w:lineRule="auto"/>
        <w:ind w:left="720"/>
        <w:jc w:val="both"/>
        <w:rPr>
          <w:color w:val="000000"/>
        </w:rPr>
      </w:pPr>
      <w:r w:rsidRPr="00B30A87">
        <w:rPr>
          <w:color w:val="000000"/>
        </w:rPr>
        <w:t>IDENTIFY the religious practice practiced in G.</w:t>
      </w:r>
    </w:p>
    <w:p w14:paraId="28FB97EE" w14:textId="6CC01EB0" w:rsidR="00B30A87" w:rsidRDefault="00B30A87" w:rsidP="00B30A87">
      <w:pPr>
        <w:numPr>
          <w:ilvl w:val="1"/>
          <w:numId w:val="7"/>
        </w:numPr>
        <w:pBdr>
          <w:top w:val="nil"/>
          <w:left w:val="nil"/>
          <w:bottom w:val="nil"/>
          <w:right w:val="nil"/>
          <w:between w:val="nil"/>
        </w:pBdr>
        <w:spacing w:line="240" w:lineRule="auto"/>
        <w:ind w:left="720"/>
        <w:jc w:val="both"/>
        <w:rPr>
          <w:color w:val="000000"/>
        </w:rPr>
      </w:pPr>
      <w:r>
        <w:rPr>
          <w:color w:val="000000"/>
        </w:rPr>
        <w:t>DESCRIBE a weakness with how the distribution of religion is displayed on the map above.</w:t>
      </w:r>
    </w:p>
    <w:p w14:paraId="216630F0" w14:textId="31EF2415" w:rsidR="00B30A87" w:rsidRPr="00B30A87" w:rsidRDefault="00B30A87" w:rsidP="00B30A87">
      <w:pPr>
        <w:numPr>
          <w:ilvl w:val="1"/>
          <w:numId w:val="7"/>
        </w:numPr>
        <w:pBdr>
          <w:top w:val="nil"/>
          <w:left w:val="nil"/>
          <w:bottom w:val="nil"/>
          <w:right w:val="nil"/>
          <w:between w:val="nil"/>
        </w:pBdr>
        <w:spacing w:line="240" w:lineRule="auto"/>
        <w:ind w:left="720"/>
        <w:jc w:val="both"/>
        <w:rPr>
          <w:color w:val="000000"/>
        </w:rPr>
      </w:pPr>
      <w:r>
        <w:rPr>
          <w:color w:val="000000"/>
        </w:rPr>
        <w:t>DESCRIBE a second weakness with how the distribution is displayed on the map above.</w:t>
      </w:r>
    </w:p>
    <w:p w14:paraId="7B379215" w14:textId="77777777" w:rsidR="002B4EB8" w:rsidRDefault="002B4EB8" w:rsidP="00B30A87">
      <w:pPr>
        <w:pBdr>
          <w:top w:val="nil"/>
          <w:left w:val="nil"/>
          <w:bottom w:val="nil"/>
          <w:right w:val="nil"/>
          <w:between w:val="nil"/>
        </w:pBdr>
        <w:spacing w:line="240" w:lineRule="auto"/>
        <w:jc w:val="both"/>
        <w:rPr>
          <w:b/>
          <w:color w:val="000000"/>
        </w:rPr>
      </w:pPr>
    </w:p>
    <w:p w14:paraId="3E4810EC" w14:textId="77777777" w:rsidR="00B30A87" w:rsidRDefault="00B30A87" w:rsidP="00B30A87">
      <w:pPr>
        <w:pBdr>
          <w:top w:val="nil"/>
          <w:left w:val="nil"/>
          <w:bottom w:val="nil"/>
          <w:right w:val="nil"/>
          <w:between w:val="nil"/>
        </w:pBdr>
        <w:spacing w:line="240" w:lineRule="auto"/>
        <w:jc w:val="both"/>
        <w:rPr>
          <w:b/>
          <w:color w:val="000000"/>
        </w:rPr>
      </w:pPr>
    </w:p>
    <w:p w14:paraId="6DBDF8A9" w14:textId="77777777" w:rsidR="00B30A87" w:rsidRDefault="00B30A87" w:rsidP="00B30A87">
      <w:pPr>
        <w:pBdr>
          <w:top w:val="nil"/>
          <w:left w:val="nil"/>
          <w:bottom w:val="nil"/>
          <w:right w:val="nil"/>
          <w:between w:val="nil"/>
        </w:pBdr>
        <w:spacing w:line="240" w:lineRule="auto"/>
        <w:jc w:val="both"/>
        <w:rPr>
          <w:b/>
          <w:color w:val="000000"/>
        </w:rPr>
      </w:pPr>
    </w:p>
    <w:p w14:paraId="2BF95DD0" w14:textId="77777777" w:rsidR="00B30A87" w:rsidRDefault="00B30A87" w:rsidP="00B30A87">
      <w:pPr>
        <w:pBdr>
          <w:top w:val="nil"/>
          <w:left w:val="nil"/>
          <w:bottom w:val="nil"/>
          <w:right w:val="nil"/>
          <w:between w:val="nil"/>
        </w:pBdr>
        <w:spacing w:line="240" w:lineRule="auto"/>
        <w:jc w:val="both"/>
        <w:rPr>
          <w:b/>
          <w:color w:val="000000"/>
        </w:rPr>
      </w:pPr>
    </w:p>
    <w:p w14:paraId="1890B621" w14:textId="77777777" w:rsidR="00B30A87" w:rsidRDefault="00B30A87" w:rsidP="00B30A87">
      <w:pPr>
        <w:pBdr>
          <w:top w:val="nil"/>
          <w:left w:val="nil"/>
          <w:bottom w:val="nil"/>
          <w:right w:val="nil"/>
          <w:between w:val="nil"/>
        </w:pBdr>
        <w:spacing w:line="240" w:lineRule="auto"/>
        <w:jc w:val="both"/>
        <w:rPr>
          <w:b/>
          <w:color w:val="000000"/>
        </w:rPr>
      </w:pPr>
    </w:p>
    <w:p w14:paraId="02A7C0FF" w14:textId="77777777" w:rsidR="00B30A87" w:rsidRDefault="00B30A87" w:rsidP="00B30A87">
      <w:pPr>
        <w:pBdr>
          <w:top w:val="nil"/>
          <w:left w:val="nil"/>
          <w:bottom w:val="nil"/>
          <w:right w:val="nil"/>
          <w:between w:val="nil"/>
        </w:pBdr>
        <w:spacing w:line="240" w:lineRule="auto"/>
        <w:jc w:val="both"/>
        <w:rPr>
          <w:b/>
          <w:color w:val="000000"/>
        </w:rPr>
      </w:pPr>
    </w:p>
    <w:p w14:paraId="746BE575" w14:textId="0D710E6F" w:rsidR="00380606" w:rsidRPr="00E3656E" w:rsidRDefault="001913EC">
      <w:pPr>
        <w:numPr>
          <w:ilvl w:val="0"/>
          <w:numId w:val="7"/>
        </w:numPr>
        <w:pBdr>
          <w:top w:val="nil"/>
          <w:left w:val="nil"/>
          <w:bottom w:val="nil"/>
          <w:right w:val="nil"/>
          <w:between w:val="nil"/>
        </w:pBdr>
        <w:spacing w:line="240" w:lineRule="auto"/>
        <w:ind w:left="360"/>
        <w:jc w:val="both"/>
        <w:rPr>
          <w:color w:val="000000"/>
        </w:rPr>
      </w:pPr>
      <w:r>
        <w:rPr>
          <w:b/>
          <w:noProof/>
          <w:color w:val="000000"/>
        </w:rPr>
        <w:lastRenderedPageBreak/>
        <w:drawing>
          <wp:anchor distT="0" distB="0" distL="114300" distR="114300" simplePos="0" relativeHeight="251664384" behindDoc="0" locked="0" layoutInCell="1" allowOverlap="1" wp14:anchorId="0BE9B813" wp14:editId="20E6D3AC">
            <wp:simplePos x="0" y="0"/>
            <wp:positionH relativeFrom="margin">
              <wp:posOffset>1646555</wp:posOffset>
            </wp:positionH>
            <wp:positionV relativeFrom="margin">
              <wp:posOffset>657860</wp:posOffset>
            </wp:positionV>
            <wp:extent cx="7355840" cy="3648075"/>
            <wp:effectExtent l="19050" t="19050" r="1651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s_world_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55840" cy="3648075"/>
                    </a:xfrm>
                    <a:prstGeom prst="rect">
                      <a:avLst/>
                    </a:prstGeom>
                    <a:ln w="19050">
                      <a:solidFill>
                        <a:schemeClr val="tx1"/>
                      </a:solidFill>
                    </a:ln>
                  </pic:spPr>
                </pic:pic>
              </a:graphicData>
            </a:graphic>
          </wp:anchor>
        </w:drawing>
      </w:r>
      <w:r>
        <w:rPr>
          <w:b/>
          <w:color w:val="000000"/>
        </w:rPr>
        <w:t xml:space="preserve">Using AP terms and concepts answer the following questions with regards to the distribution of language families and branches.  </w:t>
      </w:r>
      <w:r w:rsidRPr="00E3656E">
        <w:rPr>
          <w:color w:val="000000"/>
        </w:rPr>
        <w:t>This map has been simplified and much of the detail has been eliminated by graying out areas.  Your answers should concentrate on the areas that are color coded.  The letters on the map are there to assist you in matching the distribution to the color in the key.</w:t>
      </w:r>
    </w:p>
    <w:p w14:paraId="6C75C8F7" w14:textId="4ECC449D" w:rsidR="001913EC" w:rsidRDefault="001913EC" w:rsidP="001913EC">
      <w:pPr>
        <w:pBdr>
          <w:top w:val="nil"/>
          <w:left w:val="nil"/>
          <w:bottom w:val="nil"/>
          <w:right w:val="nil"/>
          <w:between w:val="nil"/>
        </w:pBdr>
        <w:spacing w:line="240" w:lineRule="auto"/>
        <w:jc w:val="both"/>
        <w:rPr>
          <w:b/>
          <w:color w:val="000000"/>
        </w:rPr>
      </w:pPr>
    </w:p>
    <w:p w14:paraId="657CD16F" w14:textId="4005E4D5" w:rsidR="00380606" w:rsidRDefault="00871C37">
      <w:pPr>
        <w:numPr>
          <w:ilvl w:val="1"/>
          <w:numId w:val="7"/>
        </w:numPr>
        <w:pBdr>
          <w:top w:val="nil"/>
          <w:left w:val="nil"/>
          <w:bottom w:val="nil"/>
          <w:right w:val="nil"/>
          <w:between w:val="nil"/>
        </w:pBdr>
        <w:spacing w:line="240" w:lineRule="auto"/>
        <w:ind w:left="720"/>
        <w:jc w:val="both"/>
        <w:rPr>
          <w:color w:val="000000"/>
        </w:rPr>
      </w:pPr>
      <w:r>
        <w:rPr>
          <w:color w:val="000000"/>
        </w:rPr>
        <w:t xml:space="preserve">IDENTIFY </w:t>
      </w:r>
      <w:r w:rsidR="001913EC">
        <w:rPr>
          <w:color w:val="000000"/>
        </w:rPr>
        <w:t xml:space="preserve">the language </w:t>
      </w:r>
      <w:r w:rsidR="00E3656E">
        <w:rPr>
          <w:color w:val="000000"/>
        </w:rPr>
        <w:t xml:space="preserve">family AND specific </w:t>
      </w:r>
      <w:r w:rsidR="001913EC">
        <w:rPr>
          <w:color w:val="000000"/>
        </w:rPr>
        <w:t>branches represented by A, B, C and G.</w:t>
      </w:r>
    </w:p>
    <w:p w14:paraId="59FC7401" w14:textId="2426D162" w:rsidR="001913EC" w:rsidRDefault="001913EC">
      <w:pPr>
        <w:numPr>
          <w:ilvl w:val="1"/>
          <w:numId w:val="7"/>
        </w:numPr>
        <w:pBdr>
          <w:top w:val="nil"/>
          <w:left w:val="nil"/>
          <w:bottom w:val="nil"/>
          <w:right w:val="nil"/>
          <w:between w:val="nil"/>
        </w:pBdr>
        <w:spacing w:line="240" w:lineRule="auto"/>
        <w:ind w:left="720"/>
        <w:jc w:val="both"/>
        <w:rPr>
          <w:color w:val="000000"/>
        </w:rPr>
      </w:pPr>
      <w:r>
        <w:rPr>
          <w:color w:val="000000"/>
        </w:rPr>
        <w:t>IDENTIFY the language families represented by D, E, F and H.</w:t>
      </w:r>
    </w:p>
    <w:p w14:paraId="007B8929" w14:textId="27708E32" w:rsidR="00380606" w:rsidRDefault="001913EC">
      <w:pPr>
        <w:numPr>
          <w:ilvl w:val="1"/>
          <w:numId w:val="7"/>
        </w:numPr>
        <w:pBdr>
          <w:top w:val="nil"/>
          <w:left w:val="nil"/>
          <w:bottom w:val="nil"/>
          <w:right w:val="nil"/>
          <w:between w:val="nil"/>
        </w:pBdr>
        <w:spacing w:line="240" w:lineRule="auto"/>
        <w:ind w:left="720"/>
        <w:jc w:val="both"/>
        <w:rPr>
          <w:color w:val="000000"/>
        </w:rPr>
      </w:pPr>
      <w:r>
        <w:rPr>
          <w:color w:val="000000"/>
        </w:rPr>
        <w:t>DESCRIBE the common reason for the distribution of language families A &amp; B</w:t>
      </w:r>
      <w:r w:rsidR="00871C37">
        <w:rPr>
          <w:color w:val="000000"/>
        </w:rPr>
        <w:t>.</w:t>
      </w:r>
    </w:p>
    <w:p w14:paraId="3B8BDCA0" w14:textId="77777777" w:rsidR="001913EC" w:rsidRDefault="001913EC">
      <w:pPr>
        <w:numPr>
          <w:ilvl w:val="1"/>
          <w:numId w:val="7"/>
        </w:numPr>
        <w:pBdr>
          <w:top w:val="nil"/>
          <w:left w:val="nil"/>
          <w:bottom w:val="nil"/>
          <w:right w:val="nil"/>
          <w:between w:val="nil"/>
        </w:pBdr>
        <w:spacing w:after="0" w:line="240" w:lineRule="auto"/>
        <w:ind w:left="720"/>
        <w:jc w:val="both"/>
        <w:rPr>
          <w:color w:val="000000"/>
        </w:rPr>
      </w:pPr>
      <w:r>
        <w:rPr>
          <w:color w:val="000000"/>
        </w:rPr>
        <w:t>EXPLAIN the cultural factor linked to distribution of language family H.</w:t>
      </w:r>
    </w:p>
    <w:p w14:paraId="13C1882F" w14:textId="77777777" w:rsidR="001913EC" w:rsidRDefault="001913EC" w:rsidP="001913EC">
      <w:pPr>
        <w:pBdr>
          <w:top w:val="nil"/>
          <w:left w:val="nil"/>
          <w:bottom w:val="nil"/>
          <w:right w:val="nil"/>
          <w:between w:val="nil"/>
        </w:pBdr>
        <w:spacing w:after="0" w:line="240" w:lineRule="auto"/>
        <w:ind w:left="720"/>
        <w:jc w:val="both"/>
        <w:rPr>
          <w:color w:val="000000"/>
        </w:rPr>
      </w:pPr>
    </w:p>
    <w:p w14:paraId="0E71DCC5" w14:textId="7F101E53" w:rsidR="00E3656E" w:rsidRDefault="00E3656E">
      <w:pPr>
        <w:numPr>
          <w:ilvl w:val="1"/>
          <w:numId w:val="7"/>
        </w:numPr>
        <w:pBdr>
          <w:top w:val="nil"/>
          <w:left w:val="nil"/>
          <w:bottom w:val="nil"/>
          <w:right w:val="nil"/>
          <w:between w:val="nil"/>
        </w:pBdr>
        <w:spacing w:after="0" w:line="240" w:lineRule="auto"/>
        <w:ind w:left="720"/>
        <w:jc w:val="both"/>
        <w:rPr>
          <w:color w:val="000000"/>
        </w:rPr>
      </w:pPr>
      <w:r>
        <w:rPr>
          <w:color w:val="000000"/>
        </w:rPr>
        <w:t>DESCRIBE an example of an isogloss from the map above.</w:t>
      </w:r>
    </w:p>
    <w:p w14:paraId="3C82C018" w14:textId="77777777" w:rsidR="00E3656E" w:rsidRDefault="00E3656E" w:rsidP="00E3656E">
      <w:pPr>
        <w:pBdr>
          <w:top w:val="nil"/>
          <w:left w:val="nil"/>
          <w:bottom w:val="nil"/>
          <w:right w:val="nil"/>
          <w:between w:val="nil"/>
        </w:pBdr>
        <w:spacing w:after="0" w:line="240" w:lineRule="auto"/>
        <w:ind w:left="720"/>
        <w:jc w:val="both"/>
        <w:rPr>
          <w:color w:val="000000"/>
        </w:rPr>
      </w:pPr>
    </w:p>
    <w:p w14:paraId="1F06D711" w14:textId="68BAD200" w:rsidR="00F92383" w:rsidRDefault="00F92383">
      <w:pPr>
        <w:numPr>
          <w:ilvl w:val="1"/>
          <w:numId w:val="7"/>
        </w:numPr>
        <w:pBdr>
          <w:top w:val="nil"/>
          <w:left w:val="nil"/>
          <w:bottom w:val="nil"/>
          <w:right w:val="nil"/>
          <w:between w:val="nil"/>
        </w:pBdr>
        <w:spacing w:after="0" w:line="240" w:lineRule="auto"/>
        <w:ind w:left="720"/>
        <w:jc w:val="both"/>
        <w:rPr>
          <w:color w:val="000000"/>
        </w:rPr>
      </w:pPr>
      <w:r>
        <w:rPr>
          <w:color w:val="000000"/>
        </w:rPr>
        <w:t xml:space="preserve">DESCRIBE two examples of isoglosses that serve as a </w:t>
      </w:r>
      <w:proofErr w:type="gramStart"/>
      <w:r>
        <w:rPr>
          <w:color w:val="000000"/>
        </w:rPr>
        <w:t>centrifugal forces</w:t>
      </w:r>
      <w:proofErr w:type="gramEnd"/>
      <w:r>
        <w:rPr>
          <w:color w:val="000000"/>
        </w:rPr>
        <w:t xml:space="preserve"> WITHIN states.</w:t>
      </w:r>
    </w:p>
    <w:p w14:paraId="34C771F3" w14:textId="77777777" w:rsidR="00F92383" w:rsidRDefault="00F92383" w:rsidP="00F92383">
      <w:pPr>
        <w:pBdr>
          <w:top w:val="nil"/>
          <w:left w:val="nil"/>
          <w:bottom w:val="nil"/>
          <w:right w:val="nil"/>
          <w:between w:val="nil"/>
        </w:pBdr>
        <w:spacing w:after="0" w:line="240" w:lineRule="auto"/>
        <w:ind w:left="720"/>
        <w:jc w:val="both"/>
        <w:rPr>
          <w:color w:val="000000"/>
        </w:rPr>
      </w:pPr>
    </w:p>
    <w:p w14:paraId="055AFB93" w14:textId="77777777" w:rsidR="00E3656E" w:rsidRDefault="00E3656E" w:rsidP="00E3656E">
      <w:pPr>
        <w:pBdr>
          <w:top w:val="nil"/>
          <w:left w:val="nil"/>
          <w:bottom w:val="nil"/>
          <w:right w:val="nil"/>
          <w:between w:val="nil"/>
        </w:pBdr>
        <w:spacing w:after="0" w:line="240" w:lineRule="auto"/>
        <w:ind w:left="720"/>
        <w:jc w:val="both"/>
        <w:rPr>
          <w:color w:val="000000"/>
        </w:rPr>
      </w:pPr>
    </w:p>
    <w:p w14:paraId="0B26C02B" w14:textId="77777777" w:rsidR="00380606" w:rsidRDefault="00380606">
      <w:pPr>
        <w:pBdr>
          <w:top w:val="nil"/>
          <w:left w:val="nil"/>
          <w:bottom w:val="nil"/>
          <w:right w:val="nil"/>
          <w:between w:val="nil"/>
        </w:pBdr>
        <w:spacing w:after="0" w:line="240" w:lineRule="auto"/>
        <w:ind w:left="1440"/>
        <w:jc w:val="both"/>
        <w:rPr>
          <w:sz w:val="24"/>
          <w:szCs w:val="24"/>
        </w:rPr>
      </w:pPr>
    </w:p>
    <w:p w14:paraId="68A6EB80" w14:textId="77777777" w:rsidR="00380606" w:rsidRDefault="00380606">
      <w:pPr>
        <w:pBdr>
          <w:top w:val="nil"/>
          <w:left w:val="nil"/>
          <w:bottom w:val="nil"/>
          <w:right w:val="nil"/>
          <w:between w:val="nil"/>
        </w:pBdr>
        <w:spacing w:after="0" w:line="240" w:lineRule="auto"/>
        <w:ind w:left="720"/>
        <w:jc w:val="both"/>
        <w:rPr>
          <w:color w:val="000000"/>
        </w:rPr>
      </w:pPr>
    </w:p>
    <w:p w14:paraId="621739DE"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3013DAC2"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04BC078B"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3C7A026A"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2FBB68B6"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43ACDD8B"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59BBE5A7"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18660E70"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1E449F34"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6508D2AC" w14:textId="77777777" w:rsidR="009D4825" w:rsidRDefault="009D4825" w:rsidP="00F92383">
      <w:pPr>
        <w:pBdr>
          <w:top w:val="nil"/>
          <w:left w:val="nil"/>
          <w:bottom w:val="nil"/>
          <w:right w:val="nil"/>
          <w:between w:val="nil"/>
        </w:pBdr>
        <w:spacing w:after="0" w:line="240" w:lineRule="auto"/>
        <w:ind w:left="360"/>
        <w:jc w:val="both"/>
        <w:rPr>
          <w:b/>
          <w:color w:val="000000"/>
        </w:rPr>
      </w:pPr>
    </w:p>
    <w:p w14:paraId="499C506D" w14:textId="77777777" w:rsidR="00F92383" w:rsidRDefault="00F92383" w:rsidP="00F92383">
      <w:pPr>
        <w:pBdr>
          <w:top w:val="nil"/>
          <w:left w:val="nil"/>
          <w:bottom w:val="nil"/>
          <w:right w:val="nil"/>
          <w:between w:val="nil"/>
        </w:pBdr>
        <w:spacing w:after="0" w:line="240" w:lineRule="auto"/>
        <w:ind w:left="360"/>
        <w:jc w:val="both"/>
        <w:rPr>
          <w:b/>
          <w:color w:val="000000"/>
        </w:rPr>
      </w:pPr>
    </w:p>
    <w:p w14:paraId="66A586B2" w14:textId="4E8F9199" w:rsidR="00380606" w:rsidRDefault="003A6733">
      <w:pPr>
        <w:numPr>
          <w:ilvl w:val="0"/>
          <w:numId w:val="7"/>
        </w:numPr>
        <w:pBdr>
          <w:top w:val="nil"/>
          <w:left w:val="nil"/>
          <w:bottom w:val="nil"/>
          <w:right w:val="nil"/>
          <w:between w:val="nil"/>
        </w:pBdr>
        <w:spacing w:after="0" w:line="240" w:lineRule="auto"/>
        <w:ind w:left="360"/>
        <w:jc w:val="both"/>
        <w:rPr>
          <w:b/>
          <w:color w:val="000000"/>
        </w:rPr>
      </w:pPr>
      <w:r>
        <w:rPr>
          <w:color w:val="000000"/>
        </w:rPr>
        <w:t>Jerusalem is the site of many culturally significant places.  Religion has shaped the cultural landscape of this area.</w:t>
      </w:r>
    </w:p>
    <w:p w14:paraId="772D401D" w14:textId="4D05A3AD" w:rsidR="00380606" w:rsidRDefault="00871C37">
      <w:pPr>
        <w:spacing w:after="0" w:line="240" w:lineRule="auto"/>
        <w:rPr>
          <w:color w:val="000000"/>
        </w:rPr>
      </w:pPr>
      <w:r>
        <w:rPr>
          <w:noProof/>
        </w:rPr>
        <w:drawing>
          <wp:anchor distT="0" distB="0" distL="114300" distR="114300" simplePos="0" relativeHeight="251658240" behindDoc="0" locked="0" layoutInCell="1" hidden="0" allowOverlap="1" wp14:anchorId="4F5ECABA" wp14:editId="1AB8E943">
            <wp:simplePos x="0" y="0"/>
            <wp:positionH relativeFrom="column">
              <wp:posOffset>1447800</wp:posOffset>
            </wp:positionH>
            <wp:positionV relativeFrom="paragraph">
              <wp:posOffset>148590</wp:posOffset>
            </wp:positionV>
            <wp:extent cx="3648075" cy="3790950"/>
            <wp:effectExtent l="19050" t="19050" r="28575" b="19050"/>
            <wp:wrapSquare wrapText="bothSides" distT="0" distB="0" distL="114300" distR="114300"/>
            <wp:docPr id="230" name="image6.jpg" descr="Image result for jerusalem holy site map"/>
            <wp:cNvGraphicFramePr/>
            <a:graphic xmlns:a="http://schemas.openxmlformats.org/drawingml/2006/main">
              <a:graphicData uri="http://schemas.openxmlformats.org/drawingml/2006/picture">
                <pic:pic xmlns:pic="http://schemas.openxmlformats.org/drawingml/2006/picture">
                  <pic:nvPicPr>
                    <pic:cNvPr id="0" name="image6.jpg" descr="Image result for jerusalem holy site map"/>
                    <pic:cNvPicPr preferRelativeResize="0"/>
                  </pic:nvPicPr>
                  <pic:blipFill>
                    <a:blip r:embed="rId10"/>
                    <a:srcRect/>
                    <a:stretch>
                      <a:fillRect/>
                    </a:stretch>
                  </pic:blipFill>
                  <pic:spPr>
                    <a:xfrm>
                      <a:off x="0" y="0"/>
                      <a:ext cx="3648075" cy="3790950"/>
                    </a:xfrm>
                    <a:prstGeom prst="rect">
                      <a:avLst/>
                    </a:prstGeom>
                    <a:ln w="19050">
                      <a:solidFill>
                        <a:schemeClr val="tx1"/>
                      </a:solidFill>
                    </a:ln>
                  </pic:spPr>
                </pic:pic>
              </a:graphicData>
            </a:graphic>
          </wp:anchor>
        </w:drawing>
      </w:r>
    </w:p>
    <w:p w14:paraId="1E01967E" w14:textId="77777777" w:rsidR="00380606" w:rsidRDefault="00380606">
      <w:pPr>
        <w:pBdr>
          <w:top w:val="nil"/>
          <w:left w:val="nil"/>
          <w:bottom w:val="nil"/>
          <w:right w:val="nil"/>
          <w:between w:val="nil"/>
        </w:pBdr>
        <w:spacing w:after="0" w:line="240" w:lineRule="auto"/>
        <w:rPr>
          <w:color w:val="000000"/>
          <w:sz w:val="24"/>
          <w:szCs w:val="24"/>
        </w:rPr>
      </w:pPr>
    </w:p>
    <w:p w14:paraId="3DF7204A" w14:textId="77777777" w:rsidR="00380606" w:rsidRDefault="00380606">
      <w:pPr>
        <w:pBdr>
          <w:top w:val="nil"/>
          <w:left w:val="nil"/>
          <w:bottom w:val="nil"/>
          <w:right w:val="nil"/>
          <w:between w:val="nil"/>
        </w:pBdr>
        <w:tabs>
          <w:tab w:val="left" w:pos="5850"/>
        </w:tabs>
        <w:spacing w:after="0"/>
        <w:rPr>
          <w:b/>
        </w:rPr>
      </w:pPr>
    </w:p>
    <w:p w14:paraId="4C9E796B" w14:textId="7C6A7C5E" w:rsidR="00380606" w:rsidRDefault="00380606">
      <w:pPr>
        <w:pBdr>
          <w:top w:val="nil"/>
          <w:left w:val="nil"/>
          <w:bottom w:val="nil"/>
          <w:right w:val="nil"/>
          <w:between w:val="nil"/>
        </w:pBdr>
        <w:tabs>
          <w:tab w:val="left" w:pos="5850"/>
        </w:tabs>
        <w:spacing w:after="0"/>
        <w:ind w:left="720"/>
        <w:rPr>
          <w:b/>
        </w:rPr>
      </w:pPr>
    </w:p>
    <w:p w14:paraId="000EB863"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4FC453F4"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39D59501"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51C214EA"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1DA92EC6"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7E742CA1"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49E1205D"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5CA35DA2"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024C057E"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397B6CFE"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4F112B49"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60B66649"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507EE565"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2F333C98"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5BA85215"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6361D8AD"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3BC25803" w14:textId="77777777" w:rsidR="003A6733" w:rsidRDefault="003A6733" w:rsidP="003A6733">
      <w:pPr>
        <w:pBdr>
          <w:top w:val="nil"/>
          <w:left w:val="nil"/>
          <w:bottom w:val="nil"/>
          <w:right w:val="nil"/>
          <w:between w:val="nil"/>
        </w:pBdr>
        <w:tabs>
          <w:tab w:val="left" w:pos="5850"/>
        </w:tabs>
        <w:spacing w:after="0"/>
        <w:ind w:left="720"/>
        <w:rPr>
          <w:b/>
          <w:color w:val="000000"/>
        </w:rPr>
      </w:pPr>
    </w:p>
    <w:p w14:paraId="200B9F25" w14:textId="2A944C00" w:rsidR="00CA1A43" w:rsidRPr="00CA1A43" w:rsidRDefault="003A6733" w:rsidP="00CA1A43">
      <w:pPr>
        <w:pStyle w:val="ListParagraph"/>
        <w:numPr>
          <w:ilvl w:val="1"/>
          <w:numId w:val="7"/>
        </w:numPr>
        <w:spacing w:after="0" w:line="240" w:lineRule="auto"/>
        <w:ind w:left="720"/>
        <w:textDirection w:val="btLr"/>
      </w:pPr>
      <w:r>
        <w:rPr>
          <w:color w:val="000000"/>
        </w:rPr>
        <w:t xml:space="preserve">Citing specific examples from the map above, </w:t>
      </w:r>
      <w:r w:rsidRPr="003A6733">
        <w:rPr>
          <w:color w:val="000000"/>
        </w:rPr>
        <w:t xml:space="preserve">EXPLAIN the role of </w:t>
      </w:r>
      <w:r w:rsidRPr="003A6733">
        <w:rPr>
          <w:i/>
          <w:color w:val="000000"/>
        </w:rPr>
        <w:t xml:space="preserve">sequent </w:t>
      </w:r>
      <w:proofErr w:type="spellStart"/>
      <w:r w:rsidRPr="003A6733">
        <w:rPr>
          <w:i/>
          <w:color w:val="000000"/>
        </w:rPr>
        <w:t>occupance</w:t>
      </w:r>
      <w:proofErr w:type="spellEnd"/>
      <w:r w:rsidRPr="003A6733">
        <w:rPr>
          <w:color w:val="000000"/>
        </w:rPr>
        <w:t xml:space="preserve"> in the formation of Jerusalem’s cultural landscape.</w:t>
      </w:r>
    </w:p>
    <w:p w14:paraId="16346EB9" w14:textId="77777777" w:rsidR="00CA1A43" w:rsidRPr="00CA1A43" w:rsidRDefault="00CA1A43" w:rsidP="00CA1A43">
      <w:pPr>
        <w:pStyle w:val="ListParagraph"/>
        <w:spacing w:after="0" w:line="240" w:lineRule="auto"/>
        <w:textDirection w:val="btLr"/>
      </w:pPr>
    </w:p>
    <w:p w14:paraId="3F4759F4" w14:textId="189F83A0" w:rsidR="00AD1250" w:rsidRPr="00AD1250" w:rsidRDefault="00AD1250" w:rsidP="00CA1A43">
      <w:pPr>
        <w:pStyle w:val="ListParagraph"/>
        <w:numPr>
          <w:ilvl w:val="1"/>
          <w:numId w:val="7"/>
        </w:numPr>
        <w:spacing w:after="0" w:line="360" w:lineRule="auto"/>
        <w:ind w:left="720"/>
        <w:textDirection w:val="btLr"/>
      </w:pPr>
      <w:r>
        <w:rPr>
          <w:color w:val="000000"/>
        </w:rPr>
        <w:t xml:space="preserve">EXPLAIN how Jerusalem represents an </w:t>
      </w:r>
      <w:r w:rsidRPr="00AD1250">
        <w:rPr>
          <w:b/>
          <w:color w:val="000000"/>
        </w:rPr>
        <w:t>interfaith</w:t>
      </w:r>
      <w:r>
        <w:rPr>
          <w:color w:val="000000"/>
        </w:rPr>
        <w:t xml:space="preserve"> boundary.</w:t>
      </w:r>
    </w:p>
    <w:p w14:paraId="4E00FB14" w14:textId="106DE8B2" w:rsidR="00AD1250" w:rsidRPr="00AD1250" w:rsidRDefault="00AD1250" w:rsidP="00CA1A43">
      <w:pPr>
        <w:pStyle w:val="ListParagraph"/>
        <w:spacing w:after="0" w:line="360" w:lineRule="auto"/>
        <w:textDirection w:val="btLr"/>
        <w:rPr>
          <w:color w:val="FF0000"/>
        </w:rPr>
      </w:pPr>
      <w:r w:rsidRPr="00AD1250">
        <w:rPr>
          <w:color w:val="FF0000"/>
        </w:rPr>
        <w:t>________________________below does not specifically refer to the map above_________________________</w:t>
      </w:r>
    </w:p>
    <w:p w14:paraId="3C5B822B" w14:textId="44665EE0" w:rsidR="00AD1250" w:rsidRPr="00AD1250" w:rsidRDefault="00AD1250" w:rsidP="00CA1A43">
      <w:pPr>
        <w:pStyle w:val="ListParagraph"/>
        <w:numPr>
          <w:ilvl w:val="1"/>
          <w:numId w:val="7"/>
        </w:numPr>
        <w:spacing w:after="0" w:line="360" w:lineRule="auto"/>
        <w:ind w:left="720"/>
        <w:textDirection w:val="btLr"/>
      </w:pPr>
      <w:r>
        <w:t xml:space="preserve">DESCRIBE an example of an </w:t>
      </w:r>
      <w:r w:rsidRPr="00AD1250">
        <w:rPr>
          <w:b/>
        </w:rPr>
        <w:t>interfaith</w:t>
      </w:r>
      <w:r>
        <w:t xml:space="preserve"> boundary in Africa.</w:t>
      </w:r>
    </w:p>
    <w:p w14:paraId="69FC8C4E" w14:textId="283BC843" w:rsidR="00AD1250" w:rsidRPr="00AD1250" w:rsidRDefault="00AD1250" w:rsidP="00CA1A43">
      <w:pPr>
        <w:pStyle w:val="ListParagraph"/>
        <w:numPr>
          <w:ilvl w:val="1"/>
          <w:numId w:val="7"/>
        </w:numPr>
        <w:spacing w:after="0" w:line="360" w:lineRule="auto"/>
        <w:ind w:left="720"/>
        <w:textDirection w:val="btLr"/>
      </w:pPr>
      <w:r>
        <w:rPr>
          <w:color w:val="000000"/>
        </w:rPr>
        <w:t xml:space="preserve">DESCRIBE an example of </w:t>
      </w:r>
      <w:proofErr w:type="spellStart"/>
      <w:r w:rsidRPr="00AD1250">
        <w:rPr>
          <w:b/>
          <w:color w:val="000000"/>
        </w:rPr>
        <w:t>intrafaith</w:t>
      </w:r>
      <w:proofErr w:type="spellEnd"/>
      <w:r>
        <w:rPr>
          <w:color w:val="000000"/>
        </w:rPr>
        <w:t xml:space="preserve"> boundary in the Middle East/Southwest Asia.</w:t>
      </w:r>
    </w:p>
    <w:p w14:paraId="0BA1A3E1" w14:textId="3F58456C" w:rsidR="00AD1250" w:rsidRDefault="00A12182" w:rsidP="00CA1A43">
      <w:pPr>
        <w:pStyle w:val="ListParagraph"/>
        <w:numPr>
          <w:ilvl w:val="1"/>
          <w:numId w:val="7"/>
        </w:numPr>
        <w:spacing w:after="0" w:line="360" w:lineRule="auto"/>
        <w:ind w:left="720"/>
        <w:textDirection w:val="btLr"/>
      </w:pPr>
      <w:r>
        <w:t>DESCRIBE an interfaith boundary in Europe.</w:t>
      </w:r>
    </w:p>
    <w:p w14:paraId="00AB1BDB" w14:textId="3F05BAAF" w:rsidR="00A12182" w:rsidRDefault="00A12182" w:rsidP="00CA1A43">
      <w:pPr>
        <w:pStyle w:val="ListParagraph"/>
        <w:numPr>
          <w:ilvl w:val="1"/>
          <w:numId w:val="7"/>
        </w:numPr>
        <w:spacing w:after="0" w:line="360" w:lineRule="auto"/>
        <w:ind w:left="720"/>
        <w:textDirection w:val="btLr"/>
      </w:pPr>
      <w:r>
        <w:t xml:space="preserve">DESCRIBE and </w:t>
      </w:r>
      <w:proofErr w:type="spellStart"/>
      <w:r>
        <w:t>in</w:t>
      </w:r>
      <w:r w:rsidR="00CA1A43">
        <w:t>trafaith</w:t>
      </w:r>
      <w:proofErr w:type="spellEnd"/>
      <w:r w:rsidR="00CA1A43">
        <w:t xml:space="preserve"> boundary in Europe.</w:t>
      </w:r>
    </w:p>
    <w:p w14:paraId="222A575E" w14:textId="77777777" w:rsidR="003A6733" w:rsidRDefault="003A6733" w:rsidP="003A6733">
      <w:pPr>
        <w:pStyle w:val="ListParagraph"/>
        <w:spacing w:after="0" w:line="240" w:lineRule="auto"/>
        <w:textDirection w:val="btLr"/>
      </w:pPr>
    </w:p>
    <w:p w14:paraId="6FDDF560" w14:textId="77777777" w:rsidR="003A6733" w:rsidRDefault="003A6733" w:rsidP="003A6733">
      <w:pPr>
        <w:pStyle w:val="ListParagraph"/>
        <w:spacing w:after="0" w:line="240" w:lineRule="auto"/>
        <w:textDirection w:val="btLr"/>
      </w:pPr>
    </w:p>
    <w:p w14:paraId="0A30F93B" w14:textId="1C322640" w:rsidR="003A6733" w:rsidRDefault="003A6733" w:rsidP="001E20BF">
      <w:pPr>
        <w:pBdr>
          <w:top w:val="nil"/>
          <w:left w:val="nil"/>
          <w:bottom w:val="nil"/>
          <w:right w:val="nil"/>
          <w:between w:val="nil"/>
        </w:pBdr>
        <w:tabs>
          <w:tab w:val="left" w:pos="5850"/>
        </w:tabs>
        <w:spacing w:after="0"/>
        <w:ind w:left="720"/>
        <w:rPr>
          <w:b/>
          <w:color w:val="000000"/>
        </w:rPr>
      </w:pPr>
      <w:r>
        <w:rPr>
          <w:noProof/>
        </w:rPr>
        <mc:AlternateContent>
          <mc:Choice Requires="wps">
            <w:drawing>
              <wp:anchor distT="45720" distB="45720" distL="114300" distR="114300" simplePos="0" relativeHeight="251659264" behindDoc="0" locked="0" layoutInCell="1" hidden="0" allowOverlap="1" wp14:anchorId="069060F5" wp14:editId="08F0ACFB">
                <wp:simplePos x="0" y="0"/>
                <wp:positionH relativeFrom="column">
                  <wp:posOffset>180975</wp:posOffset>
                </wp:positionH>
                <wp:positionV relativeFrom="paragraph">
                  <wp:posOffset>55245</wp:posOffset>
                </wp:positionV>
                <wp:extent cx="6496050" cy="1787525"/>
                <wp:effectExtent l="0" t="0" r="0" b="3175"/>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6496050" cy="1787525"/>
                        </a:xfrm>
                        <a:prstGeom prst="rect">
                          <a:avLst/>
                        </a:prstGeom>
                        <a:solidFill>
                          <a:srgbClr val="FFFFFF"/>
                        </a:solidFill>
                        <a:ln>
                          <a:noFill/>
                        </a:ln>
                      </wps:spPr>
                      <wps:txbx>
                        <w:txbxContent>
                          <w:p w14:paraId="7021DAED" w14:textId="6ABDD728" w:rsidR="00380606" w:rsidRDefault="00380606">
                            <w:pPr>
                              <w:spacing w:after="0" w:line="240" w:lineRule="auto"/>
                              <w:ind w:left="720" w:firstLine="3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9060F5" id="Rectangle 218" o:spid="_x0000_s1026" style="position:absolute;left:0;text-align:left;margin-left:14.25pt;margin-top:4.35pt;width:511.5pt;height:14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" stroked="f">
                <v:textbox inset="2.53958mm,1.2694mm,2.53958mm,1.2694mm">
                  <w:txbxContent>
                    <w:p w14:paraId="7021DAED" w14:textId="6ABDD728" w:rsidR="00380606" w:rsidRDefault="00380606">
                      <w:pPr>
                        <w:spacing w:after="0" w:line="240" w:lineRule="auto"/>
                        <w:ind w:left="720" w:firstLine="360"/>
                        <w:textDirection w:val="btLr"/>
                      </w:pPr>
                    </w:p>
                  </w:txbxContent>
                </v:textbox>
                <w10:wrap type="square"/>
              </v:rect>
            </w:pict>
          </mc:Fallback>
        </mc:AlternateContent>
      </w:r>
    </w:p>
    <w:p w14:paraId="13D61198" w14:textId="77777777" w:rsidR="003A6733" w:rsidRDefault="003A6733" w:rsidP="001E20BF">
      <w:pPr>
        <w:pBdr>
          <w:top w:val="nil"/>
          <w:left w:val="nil"/>
          <w:bottom w:val="nil"/>
          <w:right w:val="nil"/>
          <w:between w:val="nil"/>
        </w:pBdr>
        <w:tabs>
          <w:tab w:val="left" w:pos="5850"/>
        </w:tabs>
        <w:spacing w:after="0"/>
        <w:ind w:left="720"/>
        <w:rPr>
          <w:b/>
          <w:color w:val="000000"/>
        </w:rPr>
      </w:pPr>
    </w:p>
    <w:p w14:paraId="166DC0CC" w14:textId="77777777" w:rsidR="003A6733" w:rsidRDefault="003A6733" w:rsidP="001E20BF">
      <w:pPr>
        <w:pBdr>
          <w:top w:val="nil"/>
          <w:left w:val="nil"/>
          <w:bottom w:val="nil"/>
          <w:right w:val="nil"/>
          <w:between w:val="nil"/>
        </w:pBdr>
        <w:tabs>
          <w:tab w:val="left" w:pos="5850"/>
        </w:tabs>
        <w:spacing w:after="0"/>
        <w:ind w:left="720"/>
        <w:rPr>
          <w:b/>
          <w:color w:val="000000"/>
        </w:rPr>
      </w:pPr>
    </w:p>
    <w:p w14:paraId="24A0352D" w14:textId="7DF81421" w:rsidR="001E20BF" w:rsidRPr="00A12182" w:rsidRDefault="00871C37" w:rsidP="001E20BF">
      <w:pPr>
        <w:numPr>
          <w:ilvl w:val="0"/>
          <w:numId w:val="7"/>
        </w:numPr>
        <w:pBdr>
          <w:top w:val="nil"/>
          <w:left w:val="nil"/>
          <w:bottom w:val="nil"/>
          <w:right w:val="nil"/>
          <w:between w:val="nil"/>
        </w:pBdr>
        <w:tabs>
          <w:tab w:val="left" w:pos="5850"/>
        </w:tabs>
        <w:spacing w:after="0"/>
        <w:ind w:left="360"/>
        <w:rPr>
          <w:color w:val="000000"/>
        </w:rPr>
      </w:pPr>
      <w:r>
        <w:rPr>
          <w:b/>
          <w:color w:val="000000"/>
        </w:rPr>
        <w:t xml:space="preserve">Cultural </w:t>
      </w:r>
      <w:r w:rsidR="001E20BF">
        <w:rPr>
          <w:b/>
          <w:color w:val="000000"/>
        </w:rPr>
        <w:t>Landscape</w:t>
      </w:r>
      <w:r w:rsidR="001E20BF" w:rsidRPr="00A12182">
        <w:rPr>
          <w:color w:val="000000"/>
        </w:rPr>
        <w:t>.</w:t>
      </w:r>
      <w:r w:rsidR="00A12182" w:rsidRPr="00A12182">
        <w:rPr>
          <w:color w:val="000000"/>
        </w:rPr>
        <w:t xml:space="preserve">  Analyze the photo below and answer the questions.  There are some cross over concepts with Unit 4 The Geography of Identity and Politics.</w:t>
      </w:r>
    </w:p>
    <w:p w14:paraId="1F6C052E" w14:textId="02820E40" w:rsidR="001E20BF" w:rsidRDefault="001E20BF" w:rsidP="00A12182">
      <w:pPr>
        <w:pBdr>
          <w:top w:val="nil"/>
          <w:left w:val="nil"/>
          <w:bottom w:val="nil"/>
          <w:right w:val="nil"/>
          <w:between w:val="nil"/>
        </w:pBdr>
        <w:tabs>
          <w:tab w:val="left" w:pos="5850"/>
        </w:tabs>
        <w:spacing w:after="0"/>
        <w:ind w:left="360"/>
        <w:jc w:val="center"/>
        <w:rPr>
          <w:b/>
          <w:color w:val="000000"/>
        </w:rPr>
      </w:pPr>
      <w:r>
        <w:rPr>
          <w:b/>
          <w:noProof/>
          <w:color w:val="000000"/>
        </w:rPr>
        <w:lastRenderedPageBreak/>
        <w:drawing>
          <wp:inline distT="0" distB="0" distL="0" distR="0" wp14:anchorId="52694DB1" wp14:editId="16E83257">
            <wp:extent cx="6858000" cy="4577715"/>
            <wp:effectExtent l="38100" t="38100" r="38100" b="323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town_Chicago_IL_5abfd90480f09.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577715"/>
                    </a:xfrm>
                    <a:prstGeom prst="rect">
                      <a:avLst/>
                    </a:prstGeom>
                    <a:ln w="28575">
                      <a:solidFill>
                        <a:schemeClr val="tx1"/>
                      </a:solidFill>
                    </a:ln>
                  </pic:spPr>
                </pic:pic>
              </a:graphicData>
            </a:graphic>
          </wp:inline>
        </w:drawing>
      </w:r>
    </w:p>
    <w:p w14:paraId="67161D2C" w14:textId="42BCDC6A" w:rsidR="00A12182" w:rsidRDefault="00A12182" w:rsidP="00B57370">
      <w:pPr>
        <w:numPr>
          <w:ilvl w:val="1"/>
          <w:numId w:val="7"/>
        </w:numPr>
        <w:pBdr>
          <w:top w:val="nil"/>
          <w:left w:val="nil"/>
          <w:bottom w:val="nil"/>
          <w:right w:val="nil"/>
          <w:between w:val="nil"/>
        </w:pBdr>
        <w:tabs>
          <w:tab w:val="left" w:pos="720"/>
          <w:tab w:val="left" w:pos="5850"/>
        </w:tabs>
        <w:spacing w:after="0" w:line="360" w:lineRule="auto"/>
        <w:ind w:left="720"/>
        <w:rPr>
          <w:color w:val="000000"/>
        </w:rPr>
      </w:pPr>
      <w:r w:rsidRPr="00A12182">
        <w:rPr>
          <w:color w:val="000000"/>
        </w:rPr>
        <w:t xml:space="preserve">DEFINE the </w:t>
      </w:r>
      <w:r w:rsidR="009D4825">
        <w:rPr>
          <w:color w:val="000000"/>
        </w:rPr>
        <w:t xml:space="preserve">term (Unit 3) used to describe the </w:t>
      </w:r>
      <w:r w:rsidRPr="00A12182">
        <w:rPr>
          <w:color w:val="000000"/>
        </w:rPr>
        <w:t xml:space="preserve">type of </w:t>
      </w:r>
      <w:r w:rsidR="009D4825">
        <w:rPr>
          <w:color w:val="000000"/>
        </w:rPr>
        <w:t>culture</w:t>
      </w:r>
      <w:r w:rsidRPr="00A12182">
        <w:rPr>
          <w:color w:val="000000"/>
        </w:rPr>
        <w:t xml:space="preserve"> this photo represents.</w:t>
      </w:r>
    </w:p>
    <w:p w14:paraId="3EC93A88" w14:textId="6686ED2E" w:rsidR="009D4825" w:rsidRPr="00A12182" w:rsidRDefault="009D4825" w:rsidP="00B57370">
      <w:pPr>
        <w:numPr>
          <w:ilvl w:val="1"/>
          <w:numId w:val="7"/>
        </w:numPr>
        <w:pBdr>
          <w:top w:val="nil"/>
          <w:left w:val="nil"/>
          <w:bottom w:val="nil"/>
          <w:right w:val="nil"/>
          <w:between w:val="nil"/>
        </w:pBdr>
        <w:tabs>
          <w:tab w:val="left" w:pos="720"/>
          <w:tab w:val="left" w:pos="5850"/>
        </w:tabs>
        <w:spacing w:after="0" w:line="360" w:lineRule="auto"/>
        <w:ind w:left="720"/>
        <w:rPr>
          <w:color w:val="000000"/>
        </w:rPr>
      </w:pPr>
      <w:r>
        <w:rPr>
          <w:color w:val="000000"/>
        </w:rPr>
        <w:t>IDENTIFY (from Unit 4) the type of cluster represented by the photo.</w:t>
      </w:r>
    </w:p>
    <w:p w14:paraId="76A4E319" w14:textId="5BBDD572" w:rsidR="00380606" w:rsidRPr="00A12182" w:rsidRDefault="00A12182" w:rsidP="00B57370">
      <w:pPr>
        <w:numPr>
          <w:ilvl w:val="1"/>
          <w:numId w:val="7"/>
        </w:numPr>
        <w:pBdr>
          <w:top w:val="nil"/>
          <w:left w:val="nil"/>
          <w:bottom w:val="nil"/>
          <w:right w:val="nil"/>
          <w:between w:val="nil"/>
        </w:pBdr>
        <w:tabs>
          <w:tab w:val="left" w:pos="720"/>
          <w:tab w:val="left" w:pos="5850"/>
        </w:tabs>
        <w:spacing w:after="0" w:line="360" w:lineRule="auto"/>
        <w:ind w:left="720"/>
        <w:rPr>
          <w:color w:val="000000"/>
        </w:rPr>
      </w:pPr>
      <w:r w:rsidRPr="00A12182">
        <w:rPr>
          <w:color w:val="000000"/>
        </w:rPr>
        <w:t xml:space="preserve">DESCRIBE </w:t>
      </w:r>
      <w:r>
        <w:rPr>
          <w:color w:val="000000"/>
        </w:rPr>
        <w:t>(</w:t>
      </w:r>
      <w:r w:rsidRPr="00A12182">
        <w:rPr>
          <w:color w:val="000000"/>
        </w:rPr>
        <w:t>using three examples</w:t>
      </w:r>
      <w:r>
        <w:rPr>
          <w:color w:val="000000"/>
        </w:rPr>
        <w:t>)</w:t>
      </w:r>
      <w:r w:rsidR="001E20BF" w:rsidRPr="00A12182">
        <w:rPr>
          <w:color w:val="000000"/>
        </w:rPr>
        <w:t xml:space="preserve"> the predominant culture reflected in the landscape seen above</w:t>
      </w:r>
      <w:r>
        <w:rPr>
          <w:color w:val="000000"/>
        </w:rPr>
        <w:t xml:space="preserve"> (creation of “place”)</w:t>
      </w:r>
      <w:r w:rsidRPr="00A12182">
        <w:rPr>
          <w:color w:val="000000"/>
        </w:rPr>
        <w:t>.</w:t>
      </w:r>
    </w:p>
    <w:p w14:paraId="2C73AE8B" w14:textId="018AE847" w:rsidR="00A12182" w:rsidRDefault="00A12182" w:rsidP="00B57370">
      <w:pPr>
        <w:numPr>
          <w:ilvl w:val="1"/>
          <w:numId w:val="7"/>
        </w:numPr>
        <w:pBdr>
          <w:top w:val="nil"/>
          <w:left w:val="nil"/>
          <w:bottom w:val="nil"/>
          <w:right w:val="nil"/>
          <w:between w:val="nil"/>
        </w:pBdr>
        <w:tabs>
          <w:tab w:val="left" w:pos="720"/>
          <w:tab w:val="left" w:pos="5850"/>
        </w:tabs>
        <w:spacing w:after="0" w:line="360" w:lineRule="auto"/>
        <w:ind w:left="720"/>
        <w:rPr>
          <w:color w:val="000000"/>
        </w:rPr>
      </w:pPr>
      <w:r>
        <w:rPr>
          <w:color w:val="000000"/>
        </w:rPr>
        <w:t>DESCRIBE two advantages of an urban cluster such as the one shown above.</w:t>
      </w:r>
    </w:p>
    <w:p w14:paraId="2C10D0D4" w14:textId="2F29F9D2" w:rsidR="00A12182" w:rsidRPr="00A12182" w:rsidRDefault="00A12182" w:rsidP="00B57370">
      <w:pPr>
        <w:numPr>
          <w:ilvl w:val="1"/>
          <w:numId w:val="7"/>
        </w:numPr>
        <w:pBdr>
          <w:top w:val="nil"/>
          <w:left w:val="nil"/>
          <w:bottom w:val="nil"/>
          <w:right w:val="nil"/>
          <w:between w:val="nil"/>
        </w:pBdr>
        <w:tabs>
          <w:tab w:val="left" w:pos="720"/>
          <w:tab w:val="left" w:pos="5850"/>
        </w:tabs>
        <w:spacing w:after="0" w:line="360" w:lineRule="auto"/>
        <w:ind w:left="720"/>
        <w:rPr>
          <w:color w:val="000000"/>
        </w:rPr>
      </w:pPr>
      <w:r>
        <w:rPr>
          <w:color w:val="000000"/>
        </w:rPr>
        <w:t xml:space="preserve">EXPLAIN using APHG terms and concepts the concept of invasion and succession as it relates to urban clusters. </w:t>
      </w:r>
    </w:p>
    <w:p w14:paraId="2EA91F22" w14:textId="78F2A313" w:rsidR="00380606" w:rsidRDefault="00871C37">
      <w:pPr>
        <w:pBdr>
          <w:top w:val="nil"/>
          <w:left w:val="nil"/>
          <w:bottom w:val="nil"/>
          <w:right w:val="nil"/>
          <w:between w:val="nil"/>
        </w:pBdr>
        <w:tabs>
          <w:tab w:val="left" w:pos="5850"/>
        </w:tabs>
        <w:spacing w:after="0"/>
        <w:ind w:left="720"/>
        <w:rPr>
          <w:b/>
          <w:color w:val="000000"/>
        </w:rPr>
      </w:pPr>
      <w:r>
        <w:rPr>
          <w:b/>
          <w:color w:val="000000"/>
        </w:rPr>
        <w:t xml:space="preserve">                                 </w:t>
      </w:r>
    </w:p>
    <w:p w14:paraId="0F66FDFA" w14:textId="77777777" w:rsidR="001E20BF" w:rsidRDefault="001E20BF">
      <w:pPr>
        <w:pBdr>
          <w:top w:val="nil"/>
          <w:left w:val="nil"/>
          <w:bottom w:val="nil"/>
          <w:right w:val="nil"/>
          <w:between w:val="nil"/>
        </w:pBdr>
        <w:tabs>
          <w:tab w:val="left" w:pos="5850"/>
        </w:tabs>
        <w:spacing w:after="0"/>
        <w:ind w:left="720"/>
        <w:rPr>
          <w:b/>
          <w:color w:val="000000"/>
        </w:rPr>
      </w:pPr>
    </w:p>
    <w:p w14:paraId="291C284E" w14:textId="307127C0" w:rsidR="00380606" w:rsidRDefault="00871C37">
      <w:pPr>
        <w:pBdr>
          <w:top w:val="nil"/>
          <w:left w:val="nil"/>
          <w:bottom w:val="nil"/>
          <w:right w:val="nil"/>
          <w:between w:val="nil"/>
        </w:pBdr>
        <w:tabs>
          <w:tab w:val="left" w:pos="5850"/>
        </w:tabs>
        <w:spacing w:after="0"/>
        <w:rPr>
          <w:rFonts w:ascii="Arial" w:eastAsia="Arial" w:hAnsi="Arial" w:cs="Arial"/>
          <w:color w:val="000000"/>
        </w:rPr>
      </w:pPr>
      <w:r>
        <w:rPr>
          <w:b/>
          <w:color w:val="000000"/>
        </w:rPr>
        <w:t xml:space="preserve"> </w:t>
      </w:r>
      <w:r>
        <w:rPr>
          <w:rFonts w:ascii="Arial" w:eastAsia="Arial" w:hAnsi="Arial" w:cs="Arial"/>
          <w:color w:val="000000"/>
        </w:rPr>
        <w:t xml:space="preserve"> </w:t>
      </w:r>
    </w:p>
    <w:p w14:paraId="384300B8" w14:textId="77777777" w:rsidR="00380606" w:rsidRDefault="00380606">
      <w:pPr>
        <w:pBdr>
          <w:top w:val="nil"/>
          <w:left w:val="nil"/>
          <w:bottom w:val="nil"/>
          <w:right w:val="nil"/>
          <w:between w:val="nil"/>
        </w:pBdr>
        <w:tabs>
          <w:tab w:val="left" w:pos="5850"/>
        </w:tabs>
        <w:spacing w:after="0"/>
        <w:rPr>
          <w:rFonts w:ascii="Arial" w:eastAsia="Arial" w:hAnsi="Arial" w:cs="Arial"/>
        </w:rPr>
      </w:pPr>
    </w:p>
    <w:p w14:paraId="063FA451" w14:textId="77777777" w:rsidR="00380606" w:rsidRDefault="00380606">
      <w:pPr>
        <w:pBdr>
          <w:top w:val="nil"/>
          <w:left w:val="nil"/>
          <w:bottom w:val="nil"/>
          <w:right w:val="nil"/>
          <w:between w:val="nil"/>
        </w:pBdr>
        <w:spacing w:line="240" w:lineRule="auto"/>
        <w:ind w:left="720"/>
        <w:rPr>
          <w:color w:val="000000"/>
        </w:rPr>
      </w:pPr>
    </w:p>
    <w:p w14:paraId="61756F10" w14:textId="77777777" w:rsidR="00380606" w:rsidRDefault="00380606">
      <w:pPr>
        <w:pBdr>
          <w:top w:val="nil"/>
          <w:left w:val="nil"/>
          <w:bottom w:val="nil"/>
          <w:right w:val="nil"/>
          <w:between w:val="nil"/>
        </w:pBdr>
        <w:tabs>
          <w:tab w:val="left" w:pos="5850"/>
        </w:tabs>
        <w:spacing w:after="0"/>
        <w:rPr>
          <w:b/>
          <w:color w:val="000000"/>
        </w:rPr>
      </w:pPr>
    </w:p>
    <w:p w14:paraId="7132969F" w14:textId="77777777" w:rsidR="00380606" w:rsidRDefault="00380606">
      <w:pPr>
        <w:pBdr>
          <w:top w:val="nil"/>
          <w:left w:val="nil"/>
          <w:bottom w:val="nil"/>
          <w:right w:val="nil"/>
          <w:between w:val="nil"/>
        </w:pBdr>
        <w:tabs>
          <w:tab w:val="left" w:pos="5850"/>
        </w:tabs>
        <w:spacing w:after="0"/>
        <w:rPr>
          <w:color w:val="000000"/>
        </w:rPr>
      </w:pPr>
    </w:p>
    <w:p w14:paraId="508787A4" w14:textId="77777777" w:rsidR="00B57370" w:rsidRDefault="00B57370" w:rsidP="00B57370">
      <w:pPr>
        <w:pBdr>
          <w:top w:val="nil"/>
          <w:left w:val="nil"/>
          <w:bottom w:val="nil"/>
          <w:right w:val="nil"/>
          <w:between w:val="nil"/>
        </w:pBdr>
        <w:tabs>
          <w:tab w:val="left" w:pos="6030"/>
        </w:tabs>
        <w:ind w:left="360"/>
        <w:rPr>
          <w:b/>
          <w:color w:val="000000"/>
        </w:rPr>
      </w:pPr>
    </w:p>
    <w:p w14:paraId="7A6B824E" w14:textId="77777777" w:rsidR="00B57370" w:rsidRDefault="00B57370" w:rsidP="00B57370">
      <w:pPr>
        <w:pBdr>
          <w:top w:val="nil"/>
          <w:left w:val="nil"/>
          <w:bottom w:val="nil"/>
          <w:right w:val="nil"/>
          <w:between w:val="nil"/>
        </w:pBdr>
        <w:tabs>
          <w:tab w:val="left" w:pos="6030"/>
        </w:tabs>
        <w:ind w:left="360"/>
        <w:rPr>
          <w:b/>
          <w:color w:val="000000"/>
        </w:rPr>
      </w:pPr>
    </w:p>
    <w:p w14:paraId="0972E17A" w14:textId="77777777" w:rsidR="00B57370" w:rsidRDefault="00B57370" w:rsidP="00B57370">
      <w:pPr>
        <w:pBdr>
          <w:top w:val="nil"/>
          <w:left w:val="nil"/>
          <w:bottom w:val="nil"/>
          <w:right w:val="nil"/>
          <w:between w:val="nil"/>
        </w:pBdr>
        <w:tabs>
          <w:tab w:val="left" w:pos="6030"/>
        </w:tabs>
        <w:ind w:left="360"/>
        <w:rPr>
          <w:b/>
          <w:color w:val="000000"/>
        </w:rPr>
      </w:pPr>
    </w:p>
    <w:p w14:paraId="27E48875" w14:textId="6A41D8E7" w:rsidR="00B57370" w:rsidRDefault="00B57370">
      <w:pPr>
        <w:numPr>
          <w:ilvl w:val="0"/>
          <w:numId w:val="7"/>
        </w:numPr>
        <w:pBdr>
          <w:top w:val="nil"/>
          <w:left w:val="nil"/>
          <w:bottom w:val="nil"/>
          <w:right w:val="nil"/>
          <w:between w:val="nil"/>
        </w:pBdr>
        <w:tabs>
          <w:tab w:val="left" w:pos="6030"/>
        </w:tabs>
        <w:ind w:left="360"/>
        <w:rPr>
          <w:b/>
          <w:color w:val="000000"/>
        </w:rPr>
      </w:pPr>
      <w:r>
        <w:rPr>
          <w:b/>
          <w:color w:val="000000"/>
        </w:rPr>
        <w:t>Analyze the cartoons below in order to answer the following questions using APHG terms and concepts.</w:t>
      </w:r>
    </w:p>
    <w:p w14:paraId="2E184F35" w14:textId="6EC5289C" w:rsidR="00B57370" w:rsidRDefault="00B57370" w:rsidP="00B57370">
      <w:pPr>
        <w:pBdr>
          <w:top w:val="nil"/>
          <w:left w:val="nil"/>
          <w:bottom w:val="nil"/>
          <w:right w:val="nil"/>
          <w:between w:val="nil"/>
        </w:pBdr>
        <w:tabs>
          <w:tab w:val="left" w:pos="6030"/>
        </w:tabs>
        <w:ind w:left="360"/>
        <w:rPr>
          <w:b/>
          <w:color w:val="000000"/>
        </w:rPr>
      </w:pPr>
      <w:r>
        <w:rPr>
          <w:b/>
          <w:noProof/>
          <w:color w:val="000000"/>
        </w:rPr>
        <w:lastRenderedPageBreak/>
        <w:drawing>
          <wp:anchor distT="0" distB="0" distL="114300" distR="114300" simplePos="0" relativeHeight="251665408" behindDoc="0" locked="0" layoutInCell="1" allowOverlap="1" wp14:anchorId="74DFCA5D" wp14:editId="398FD270">
            <wp:simplePos x="0" y="0"/>
            <wp:positionH relativeFrom="margin">
              <wp:posOffset>-95250</wp:posOffset>
            </wp:positionH>
            <wp:positionV relativeFrom="margin">
              <wp:posOffset>371475</wp:posOffset>
            </wp:positionV>
            <wp:extent cx="2895600" cy="2876550"/>
            <wp:effectExtent l="38100" t="38100" r="38100" b="381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zation.jpg"/>
                    <pic:cNvPicPr/>
                  </pic:nvPicPr>
                  <pic:blipFill>
                    <a:blip r:embed="rId12">
                      <a:extLst>
                        <a:ext uri="{28A0092B-C50C-407E-A947-70E740481C1C}">
                          <a14:useLocalDpi xmlns:a14="http://schemas.microsoft.com/office/drawing/2010/main" val="0"/>
                        </a:ext>
                      </a:extLst>
                    </a:blip>
                    <a:stretch>
                      <a:fillRect/>
                    </a:stretch>
                  </pic:blipFill>
                  <pic:spPr>
                    <a:xfrm>
                      <a:off x="0" y="0"/>
                      <a:ext cx="2895600" cy="2876550"/>
                    </a:xfrm>
                    <a:prstGeom prst="rect">
                      <a:avLst/>
                    </a:prstGeom>
                    <a:ln w="28575">
                      <a:solidFill>
                        <a:schemeClr val="tx1"/>
                      </a:solidFill>
                    </a:ln>
                  </pic:spPr>
                </pic:pic>
              </a:graphicData>
            </a:graphic>
          </wp:anchor>
        </w:drawing>
      </w:r>
      <w:r>
        <w:rPr>
          <w:b/>
          <w:noProof/>
          <w:color w:val="000000"/>
        </w:rPr>
        <w:drawing>
          <wp:inline distT="0" distB="0" distL="0" distR="0" wp14:anchorId="2CD35682" wp14:editId="22341D9A">
            <wp:extent cx="4242306" cy="2932298"/>
            <wp:effectExtent l="38100" t="38100" r="44450" b="40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zation 2.jpg"/>
                    <pic:cNvPicPr/>
                  </pic:nvPicPr>
                  <pic:blipFill>
                    <a:blip r:embed="rId13">
                      <a:extLst>
                        <a:ext uri="{28A0092B-C50C-407E-A947-70E740481C1C}">
                          <a14:useLocalDpi xmlns:a14="http://schemas.microsoft.com/office/drawing/2010/main" val="0"/>
                        </a:ext>
                      </a:extLst>
                    </a:blip>
                    <a:stretch>
                      <a:fillRect/>
                    </a:stretch>
                  </pic:blipFill>
                  <pic:spPr>
                    <a:xfrm>
                      <a:off x="0" y="0"/>
                      <a:ext cx="4247862" cy="2936138"/>
                    </a:xfrm>
                    <a:prstGeom prst="rect">
                      <a:avLst/>
                    </a:prstGeom>
                    <a:ln w="28575">
                      <a:solidFill>
                        <a:schemeClr val="tx1"/>
                      </a:solidFill>
                    </a:ln>
                  </pic:spPr>
                </pic:pic>
              </a:graphicData>
            </a:graphic>
          </wp:inline>
        </w:drawing>
      </w:r>
    </w:p>
    <w:p w14:paraId="24C90FB8" w14:textId="77777777" w:rsidR="004C190F" w:rsidRDefault="004C190F" w:rsidP="009D4825">
      <w:pPr>
        <w:numPr>
          <w:ilvl w:val="1"/>
          <w:numId w:val="7"/>
        </w:numPr>
        <w:pBdr>
          <w:top w:val="nil"/>
          <w:left w:val="nil"/>
          <w:bottom w:val="nil"/>
          <w:right w:val="nil"/>
          <w:between w:val="nil"/>
        </w:pBdr>
        <w:tabs>
          <w:tab w:val="left" w:pos="6030"/>
        </w:tabs>
        <w:ind w:left="720"/>
        <w:rPr>
          <w:color w:val="000000"/>
        </w:rPr>
      </w:pPr>
    </w:p>
    <w:p w14:paraId="3DFB8544" w14:textId="643D7547" w:rsidR="00B57370" w:rsidRPr="009D4825" w:rsidRDefault="00B57370" w:rsidP="009D4825">
      <w:pPr>
        <w:numPr>
          <w:ilvl w:val="1"/>
          <w:numId w:val="7"/>
        </w:numPr>
        <w:pBdr>
          <w:top w:val="nil"/>
          <w:left w:val="nil"/>
          <w:bottom w:val="nil"/>
          <w:right w:val="nil"/>
          <w:between w:val="nil"/>
        </w:pBdr>
        <w:tabs>
          <w:tab w:val="left" w:pos="6030"/>
        </w:tabs>
        <w:ind w:left="720"/>
        <w:rPr>
          <w:color w:val="000000"/>
        </w:rPr>
      </w:pPr>
      <w:r w:rsidRPr="009D4825">
        <w:rPr>
          <w:color w:val="000000"/>
        </w:rPr>
        <w:t xml:space="preserve">IDENTIFY the </w:t>
      </w:r>
      <w:r w:rsidR="009D4825" w:rsidRPr="009D4825">
        <w:rPr>
          <w:color w:val="000000"/>
        </w:rPr>
        <w:t>process reflected in the cartoons.</w:t>
      </w:r>
    </w:p>
    <w:p w14:paraId="0AEA0A0F" w14:textId="0D3D6DDC" w:rsidR="009D4825" w:rsidRPr="009D4825" w:rsidRDefault="009D4825" w:rsidP="009D4825">
      <w:pPr>
        <w:numPr>
          <w:ilvl w:val="1"/>
          <w:numId w:val="7"/>
        </w:numPr>
        <w:pBdr>
          <w:top w:val="nil"/>
          <w:left w:val="nil"/>
          <w:bottom w:val="nil"/>
          <w:right w:val="nil"/>
          <w:between w:val="nil"/>
        </w:pBdr>
        <w:tabs>
          <w:tab w:val="left" w:pos="6030"/>
        </w:tabs>
        <w:ind w:left="720"/>
        <w:rPr>
          <w:color w:val="000000"/>
        </w:rPr>
      </w:pPr>
      <w:r w:rsidRPr="009D4825">
        <w:rPr>
          <w:color w:val="000000"/>
        </w:rPr>
        <w:t>DESCRIBE two negative impacts of the process reflected in the cartoons.</w:t>
      </w:r>
    </w:p>
    <w:p w14:paraId="08AC4946" w14:textId="4614CDFB" w:rsidR="009D4825" w:rsidRPr="009D4825" w:rsidRDefault="009D4825" w:rsidP="009D4825">
      <w:pPr>
        <w:numPr>
          <w:ilvl w:val="1"/>
          <w:numId w:val="7"/>
        </w:numPr>
        <w:pBdr>
          <w:top w:val="nil"/>
          <w:left w:val="nil"/>
          <w:bottom w:val="nil"/>
          <w:right w:val="nil"/>
          <w:between w:val="nil"/>
        </w:pBdr>
        <w:tabs>
          <w:tab w:val="left" w:pos="6030"/>
        </w:tabs>
        <w:ind w:left="720"/>
        <w:rPr>
          <w:color w:val="000000"/>
        </w:rPr>
      </w:pPr>
      <w:r w:rsidRPr="009D4825">
        <w:rPr>
          <w:color w:val="000000"/>
        </w:rPr>
        <w:t>DESCRIBE a positive impact of the process reflected in the cartoons.</w:t>
      </w:r>
    </w:p>
    <w:p w14:paraId="5D028E2A" w14:textId="0D14BC34" w:rsidR="009D4825" w:rsidRPr="009D4825" w:rsidRDefault="009D4825" w:rsidP="009D4825">
      <w:pPr>
        <w:numPr>
          <w:ilvl w:val="1"/>
          <w:numId w:val="7"/>
        </w:numPr>
        <w:pBdr>
          <w:top w:val="nil"/>
          <w:left w:val="nil"/>
          <w:bottom w:val="nil"/>
          <w:right w:val="nil"/>
          <w:between w:val="nil"/>
        </w:pBdr>
        <w:tabs>
          <w:tab w:val="left" w:pos="6030"/>
        </w:tabs>
        <w:ind w:left="720"/>
        <w:rPr>
          <w:color w:val="000000"/>
        </w:rPr>
      </w:pPr>
      <w:r w:rsidRPr="009D4825">
        <w:rPr>
          <w:color w:val="000000"/>
        </w:rPr>
        <w:t>EXPLAIN a reaction to the process reflected in the cartoon in the Islamic world.</w:t>
      </w:r>
    </w:p>
    <w:p w14:paraId="3A53B2C1" w14:textId="77777777" w:rsidR="009D4825" w:rsidRDefault="009D4825" w:rsidP="009D4825">
      <w:pPr>
        <w:numPr>
          <w:ilvl w:val="1"/>
          <w:numId w:val="7"/>
        </w:numPr>
        <w:pBdr>
          <w:top w:val="nil"/>
          <w:left w:val="nil"/>
          <w:bottom w:val="nil"/>
          <w:right w:val="nil"/>
          <w:between w:val="nil"/>
        </w:pBdr>
        <w:spacing w:after="0" w:line="240" w:lineRule="auto"/>
        <w:ind w:left="720"/>
        <w:jc w:val="both"/>
        <w:rPr>
          <w:color w:val="000000"/>
        </w:rPr>
      </w:pPr>
      <w:r>
        <w:rPr>
          <w:color w:val="000000"/>
        </w:rPr>
        <w:t>COMPARE the concepts of cultural relativism and ethnocentrism.</w:t>
      </w:r>
    </w:p>
    <w:p w14:paraId="1E86F437" w14:textId="77777777" w:rsidR="009D4825" w:rsidRDefault="009D4825" w:rsidP="009D4825">
      <w:pPr>
        <w:pBdr>
          <w:top w:val="nil"/>
          <w:left w:val="nil"/>
          <w:bottom w:val="nil"/>
          <w:right w:val="nil"/>
          <w:between w:val="nil"/>
        </w:pBdr>
        <w:tabs>
          <w:tab w:val="left" w:pos="6030"/>
        </w:tabs>
        <w:ind w:left="1440"/>
        <w:rPr>
          <w:b/>
          <w:color w:val="000000"/>
        </w:rPr>
      </w:pPr>
    </w:p>
    <w:p w14:paraId="27AD81A7" w14:textId="77777777" w:rsidR="00380606" w:rsidRDefault="00380606">
      <w:pPr>
        <w:pBdr>
          <w:top w:val="nil"/>
          <w:left w:val="nil"/>
          <w:bottom w:val="nil"/>
          <w:right w:val="nil"/>
          <w:between w:val="nil"/>
        </w:pBdr>
        <w:tabs>
          <w:tab w:val="left" w:pos="6030"/>
        </w:tabs>
        <w:spacing w:after="0"/>
        <w:ind w:left="360"/>
        <w:rPr>
          <w:b/>
        </w:rPr>
      </w:pPr>
    </w:p>
    <w:p w14:paraId="4653B50A" w14:textId="77777777" w:rsidR="00380606" w:rsidRDefault="00380606">
      <w:pPr>
        <w:pBdr>
          <w:top w:val="nil"/>
          <w:left w:val="nil"/>
          <w:bottom w:val="nil"/>
          <w:right w:val="nil"/>
          <w:between w:val="nil"/>
        </w:pBdr>
        <w:tabs>
          <w:tab w:val="left" w:pos="6030"/>
        </w:tabs>
        <w:spacing w:after="0"/>
        <w:ind w:left="360"/>
        <w:rPr>
          <w:b/>
        </w:rPr>
      </w:pPr>
    </w:p>
    <w:p w14:paraId="14552484" w14:textId="77777777" w:rsidR="00380606" w:rsidRDefault="00380606">
      <w:pPr>
        <w:pBdr>
          <w:top w:val="nil"/>
          <w:left w:val="nil"/>
          <w:bottom w:val="nil"/>
          <w:right w:val="nil"/>
          <w:between w:val="nil"/>
        </w:pBdr>
        <w:tabs>
          <w:tab w:val="left" w:pos="6030"/>
        </w:tabs>
        <w:spacing w:after="0"/>
        <w:ind w:left="360"/>
        <w:rPr>
          <w:b/>
        </w:rPr>
      </w:pPr>
    </w:p>
    <w:p w14:paraId="2166944D" w14:textId="77777777" w:rsidR="00380606" w:rsidRDefault="00380606">
      <w:pPr>
        <w:pBdr>
          <w:top w:val="nil"/>
          <w:left w:val="nil"/>
          <w:bottom w:val="nil"/>
          <w:right w:val="nil"/>
          <w:between w:val="nil"/>
        </w:pBdr>
        <w:tabs>
          <w:tab w:val="left" w:pos="6030"/>
        </w:tabs>
        <w:spacing w:after="0"/>
        <w:ind w:left="360"/>
        <w:rPr>
          <w:b/>
        </w:rPr>
      </w:pPr>
    </w:p>
    <w:p w14:paraId="77541839" w14:textId="77777777" w:rsidR="00380606" w:rsidRDefault="00380606">
      <w:pPr>
        <w:pBdr>
          <w:top w:val="nil"/>
          <w:left w:val="nil"/>
          <w:bottom w:val="nil"/>
          <w:right w:val="nil"/>
          <w:between w:val="nil"/>
        </w:pBdr>
        <w:tabs>
          <w:tab w:val="left" w:pos="6030"/>
        </w:tabs>
        <w:spacing w:after="0"/>
        <w:ind w:left="360"/>
        <w:rPr>
          <w:b/>
        </w:rPr>
      </w:pPr>
    </w:p>
    <w:p w14:paraId="70324322" w14:textId="77777777" w:rsidR="00380606" w:rsidRDefault="00380606">
      <w:pPr>
        <w:pBdr>
          <w:top w:val="nil"/>
          <w:left w:val="nil"/>
          <w:bottom w:val="nil"/>
          <w:right w:val="nil"/>
          <w:between w:val="nil"/>
        </w:pBdr>
        <w:tabs>
          <w:tab w:val="left" w:pos="6030"/>
        </w:tabs>
        <w:spacing w:after="0"/>
        <w:ind w:left="360"/>
        <w:rPr>
          <w:b/>
        </w:rPr>
      </w:pPr>
    </w:p>
    <w:p w14:paraId="53465614" w14:textId="77777777" w:rsidR="00380606" w:rsidRDefault="00380606">
      <w:pPr>
        <w:pBdr>
          <w:top w:val="nil"/>
          <w:left w:val="nil"/>
          <w:bottom w:val="nil"/>
          <w:right w:val="nil"/>
          <w:between w:val="nil"/>
        </w:pBdr>
        <w:tabs>
          <w:tab w:val="left" w:pos="6030"/>
        </w:tabs>
        <w:spacing w:after="0"/>
        <w:ind w:left="360"/>
        <w:rPr>
          <w:b/>
        </w:rPr>
      </w:pPr>
    </w:p>
    <w:sectPr w:rsidR="0038060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5870"/>
    <w:multiLevelType w:val="multilevel"/>
    <w:tmpl w:val="2E96A29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6E5FB9"/>
    <w:multiLevelType w:val="multilevel"/>
    <w:tmpl w:val="ED30CE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060F1E"/>
    <w:multiLevelType w:val="multilevel"/>
    <w:tmpl w:val="49B28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28282C"/>
    <w:multiLevelType w:val="multilevel"/>
    <w:tmpl w:val="AD0650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D97746"/>
    <w:multiLevelType w:val="multilevel"/>
    <w:tmpl w:val="0148A4A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493E10D0"/>
    <w:multiLevelType w:val="multilevel"/>
    <w:tmpl w:val="DDDCEAEC"/>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E8621F0"/>
    <w:multiLevelType w:val="hybridMultilevel"/>
    <w:tmpl w:val="7B607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D000DC"/>
    <w:multiLevelType w:val="multilevel"/>
    <w:tmpl w:val="4F886B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CF17C38"/>
    <w:multiLevelType w:val="multilevel"/>
    <w:tmpl w:val="A476C236"/>
    <w:lvl w:ilvl="0">
      <w:start w:val="6"/>
      <w:numFmt w:val="decimal"/>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8"/>
  </w:num>
  <w:num w:numId="3">
    <w:abstractNumId w:val="2"/>
  </w:num>
  <w:num w:numId="4">
    <w:abstractNumId w:val="7"/>
  </w:num>
  <w:num w:numId="5">
    <w:abstractNumId w:val="3"/>
  </w:num>
  <w:num w:numId="6">
    <w:abstractNumId w:val="4"/>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0606"/>
    <w:rsid w:val="001430C1"/>
    <w:rsid w:val="0014594D"/>
    <w:rsid w:val="001913EC"/>
    <w:rsid w:val="001E20BF"/>
    <w:rsid w:val="002B4EB8"/>
    <w:rsid w:val="00322538"/>
    <w:rsid w:val="00380606"/>
    <w:rsid w:val="003A3D9F"/>
    <w:rsid w:val="003A6733"/>
    <w:rsid w:val="003C5885"/>
    <w:rsid w:val="004C190F"/>
    <w:rsid w:val="00526DF6"/>
    <w:rsid w:val="00553FF7"/>
    <w:rsid w:val="007B1D35"/>
    <w:rsid w:val="00871C37"/>
    <w:rsid w:val="009329CE"/>
    <w:rsid w:val="009D4825"/>
    <w:rsid w:val="00A12182"/>
    <w:rsid w:val="00A64489"/>
    <w:rsid w:val="00AD1250"/>
    <w:rsid w:val="00B30A87"/>
    <w:rsid w:val="00B57370"/>
    <w:rsid w:val="00B7010B"/>
    <w:rsid w:val="00C66413"/>
    <w:rsid w:val="00CA1A43"/>
    <w:rsid w:val="00E3656E"/>
    <w:rsid w:val="00F92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72757"/>
  <w15:docId w15:val="{B86EEA1B-4119-42FE-AD25-639BACB1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21E2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1E21"/>
    <w:rPr>
      <w:rFonts w:ascii="Courier New" w:eastAsia="Times New Roman" w:hAnsi="Courier New" w:cs="Courier New"/>
      <w:sz w:val="20"/>
      <w:szCs w:val="20"/>
    </w:rPr>
  </w:style>
  <w:style w:type="paragraph" w:styleId="ListParagraph">
    <w:name w:val="List Paragraph"/>
    <w:basedOn w:val="Normal"/>
    <w:uiPriority w:val="34"/>
    <w:qFormat/>
    <w:rsid w:val="00045C66"/>
    <w:pPr>
      <w:ind w:left="720"/>
      <w:contextualSpacing/>
    </w:pPr>
  </w:style>
  <w:style w:type="paragraph" w:styleId="BalloonText">
    <w:name w:val="Balloon Text"/>
    <w:basedOn w:val="Normal"/>
    <w:link w:val="BalloonTextChar"/>
    <w:uiPriority w:val="99"/>
    <w:semiHidden/>
    <w:unhideWhenUsed/>
    <w:rsid w:val="00045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C66"/>
    <w:rPr>
      <w:rFonts w:ascii="Tahoma" w:hAnsi="Tahoma" w:cs="Tahoma"/>
      <w:sz w:val="16"/>
      <w:szCs w:val="16"/>
    </w:rPr>
  </w:style>
  <w:style w:type="character" w:styleId="Hyperlink">
    <w:name w:val="Hyperlink"/>
    <w:basedOn w:val="DefaultParagraphFont"/>
    <w:uiPriority w:val="99"/>
    <w:semiHidden/>
    <w:unhideWhenUsed/>
    <w:rsid w:val="00FA7D7F"/>
    <w:rPr>
      <w:color w:val="0000FF"/>
      <w:u w:val="single"/>
    </w:rPr>
  </w:style>
  <w:style w:type="character" w:customStyle="1" w:styleId="apple-tab-span">
    <w:name w:val="apple-tab-span"/>
    <w:basedOn w:val="DefaultParagraphFont"/>
    <w:rsid w:val="00CA2B5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CZsHfusT+WNsXtg/YEmewl1N3A==">AMUW2mXD6sJPUnBWQfgskKWul4beqSOvyWWzHHGYAHyP+QD9DvRML3IWI78VmVGEst9NenW3orwjK/XHuEc+x6YpazROtr8OZsgS1+45Ms8m3WyjHwAeKrAKvIZ2RuV3D8fmuCJGtVrH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1968</TotalTime>
  <Pages>6</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Paul Stepek</cp:lastModifiedBy>
  <cp:revision>5</cp:revision>
  <dcterms:created xsi:type="dcterms:W3CDTF">2020-04-25T15:44:00Z</dcterms:created>
  <dcterms:modified xsi:type="dcterms:W3CDTF">2020-05-05T13:57:00Z</dcterms:modified>
</cp:coreProperties>
</file>